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212"/>
      </w:tblGrid>
      <w:tr w:rsidR="00444794" w:rsidRPr="00444794" w:rsidTr="00DE120A">
        <w:trPr>
          <w:trHeight w:val="1032"/>
        </w:trPr>
        <w:tc>
          <w:tcPr>
            <w:tcW w:w="9212" w:type="dxa"/>
          </w:tcPr>
          <w:p w:rsidR="00444794" w:rsidRPr="00444794" w:rsidRDefault="00444794" w:rsidP="00444794">
            <w:pPr>
              <w:autoSpaceDE w:val="0"/>
              <w:autoSpaceDN w:val="0"/>
              <w:adjustRightInd w:val="0"/>
              <w:jc w:val="center"/>
              <w:rPr>
                <w:rFonts w:ascii="CIDFont+F1" w:hAnsi="CIDFont+F1" w:cs="CIDFont+F1"/>
                <w:b/>
                <w:color w:val="1F497D"/>
                <w:sz w:val="28"/>
                <w:szCs w:val="28"/>
              </w:rPr>
            </w:pPr>
            <w:r w:rsidRPr="00444794">
              <w:rPr>
                <w:rFonts w:ascii="CIDFont+F1" w:hAnsi="CIDFont+F1" w:cs="CIDFont+F1"/>
                <w:b/>
                <w:color w:val="1F497D"/>
                <w:sz w:val="28"/>
                <w:szCs w:val="28"/>
              </w:rPr>
              <w:t>Cahier des charges spécifique au financement de projets</w:t>
            </w:r>
          </w:p>
          <w:p w:rsidR="00444794" w:rsidRPr="00444794" w:rsidRDefault="00444794" w:rsidP="00444794">
            <w:pPr>
              <w:autoSpaceDE w:val="0"/>
              <w:autoSpaceDN w:val="0"/>
              <w:adjustRightInd w:val="0"/>
              <w:jc w:val="center"/>
              <w:rPr>
                <w:rFonts w:ascii="CIDFont+F1" w:hAnsi="CIDFont+F1" w:cs="CIDFont+F1"/>
                <w:b/>
                <w:color w:val="1F497D"/>
                <w:sz w:val="28"/>
                <w:szCs w:val="28"/>
              </w:rPr>
            </w:pPr>
            <w:r w:rsidRPr="00444794">
              <w:rPr>
                <w:rFonts w:ascii="CIDFont+F1" w:hAnsi="CIDFont+F1" w:cs="CIDFont+F1"/>
                <w:b/>
                <w:color w:val="1F497D"/>
                <w:sz w:val="28"/>
                <w:szCs w:val="28"/>
              </w:rPr>
              <w:t>«Moi(s) sans tabac» 2021</w:t>
            </w:r>
          </w:p>
          <w:p w:rsidR="00444794" w:rsidRPr="00444794" w:rsidRDefault="00444794" w:rsidP="00444794">
            <w:pPr>
              <w:autoSpaceDE w:val="0"/>
              <w:autoSpaceDN w:val="0"/>
              <w:adjustRightInd w:val="0"/>
              <w:jc w:val="center"/>
              <w:rPr>
                <w:rFonts w:ascii="CIDFont+F1" w:hAnsi="CIDFont+F1" w:cs="CIDFont+F1"/>
                <w:color w:val="1F497D"/>
                <w:sz w:val="28"/>
                <w:szCs w:val="28"/>
              </w:rPr>
            </w:pPr>
          </w:p>
          <w:p w:rsidR="00444794" w:rsidRPr="00444794" w:rsidRDefault="00444794" w:rsidP="00444794">
            <w:pPr>
              <w:autoSpaceDE w:val="0"/>
              <w:autoSpaceDN w:val="0"/>
              <w:adjustRightInd w:val="0"/>
              <w:jc w:val="center"/>
              <w:rPr>
                <w:rFonts w:ascii="CIDFont+F1" w:hAnsi="CIDFont+F1" w:cs="CIDFont+F1"/>
                <w:color w:val="1F497D"/>
                <w:sz w:val="28"/>
                <w:szCs w:val="28"/>
              </w:rPr>
            </w:pPr>
            <w:r w:rsidRPr="00444794">
              <w:rPr>
                <w:rFonts w:ascii="CIDFont+F2" w:hAnsi="CIDFont+F2" w:cs="CIDFont+F2"/>
                <w:color w:val="1F497D"/>
                <w:sz w:val="28"/>
                <w:szCs w:val="28"/>
              </w:rPr>
              <w:t xml:space="preserve">Appel à projet mis en </w:t>
            </w:r>
            <w:r w:rsidR="002A748A" w:rsidRPr="00444794">
              <w:rPr>
                <w:rFonts w:ascii="CIDFont+F2" w:hAnsi="CIDFont+F2" w:cs="CIDFont+F2"/>
                <w:color w:val="1F497D"/>
                <w:sz w:val="28"/>
                <w:szCs w:val="28"/>
              </w:rPr>
              <w:t>œuvre</w:t>
            </w:r>
            <w:r w:rsidRPr="00444794">
              <w:rPr>
                <w:rFonts w:ascii="CIDFont+F2" w:hAnsi="CIDFont+F2" w:cs="CIDFont+F2"/>
                <w:color w:val="1F497D"/>
                <w:sz w:val="28"/>
                <w:szCs w:val="28"/>
              </w:rPr>
              <w:t xml:space="preserve"> par l’Assurance Malad</w:t>
            </w:r>
            <w:r w:rsidRPr="00444794">
              <w:rPr>
                <w:rFonts w:ascii="CIDFont+F2" w:hAnsi="CIDFont+F2" w:cs="CIDFont+F2"/>
                <w:color w:val="1F497D"/>
                <w:sz w:val="32"/>
                <w:szCs w:val="32"/>
              </w:rPr>
              <w:t>ie</w:t>
            </w:r>
          </w:p>
        </w:tc>
      </w:tr>
    </w:tbl>
    <w:p w:rsidR="00444794" w:rsidRDefault="00444794" w:rsidP="00D515C2">
      <w:pPr>
        <w:autoSpaceDE w:val="0"/>
        <w:autoSpaceDN w:val="0"/>
        <w:adjustRightInd w:val="0"/>
        <w:spacing w:after="0" w:line="240" w:lineRule="auto"/>
        <w:rPr>
          <w:rFonts w:ascii="CIDFont+F2" w:hAnsi="CIDFont+F2" w:cs="CIDFont+F2"/>
          <w:color w:val="1F497D"/>
        </w:rPr>
      </w:pPr>
    </w:p>
    <w:p w:rsidR="00444794" w:rsidRDefault="00444794" w:rsidP="00D515C2">
      <w:pPr>
        <w:autoSpaceDE w:val="0"/>
        <w:autoSpaceDN w:val="0"/>
        <w:adjustRightInd w:val="0"/>
        <w:spacing w:after="0" w:line="240" w:lineRule="auto"/>
        <w:rPr>
          <w:rFonts w:ascii="CIDFont+F2" w:hAnsi="CIDFont+F2" w:cs="CIDFont+F2"/>
          <w:color w:val="1F497D"/>
          <w:sz w:val="20"/>
          <w:szCs w:val="20"/>
        </w:rPr>
      </w:pPr>
    </w:p>
    <w:p w:rsidR="00D515C2" w:rsidRPr="00444794" w:rsidRDefault="00D515C2" w:rsidP="007B760B">
      <w:pPr>
        <w:autoSpaceDE w:val="0"/>
        <w:autoSpaceDN w:val="0"/>
        <w:adjustRightInd w:val="0"/>
        <w:spacing w:after="120" w:line="240" w:lineRule="auto"/>
        <w:jc w:val="both"/>
        <w:rPr>
          <w:rFonts w:ascii="CIDFont+F2" w:hAnsi="CIDFont+F2" w:cs="CIDFont+F2"/>
          <w:color w:val="1F497D"/>
        </w:rPr>
      </w:pPr>
      <w:r w:rsidRPr="00444794">
        <w:rPr>
          <w:rFonts w:ascii="CIDFont+F2" w:hAnsi="CIDFont+F2" w:cs="CIDFont+F2"/>
          <w:color w:val="1F497D"/>
        </w:rPr>
        <w:t>Les Caisses d’Assurance Maladie sont appelées à :</w:t>
      </w:r>
    </w:p>
    <w:p w:rsidR="00D515C2" w:rsidRPr="00444794" w:rsidRDefault="00D515C2" w:rsidP="007B760B">
      <w:pPr>
        <w:autoSpaceDE w:val="0"/>
        <w:autoSpaceDN w:val="0"/>
        <w:adjustRightInd w:val="0"/>
        <w:spacing w:after="120" w:line="240" w:lineRule="auto"/>
        <w:jc w:val="both"/>
        <w:rPr>
          <w:rFonts w:ascii="CIDFont+F2" w:hAnsi="CIDFont+F2" w:cs="CIDFont+F2"/>
          <w:color w:val="1F497D"/>
        </w:rPr>
      </w:pPr>
      <w:r w:rsidRPr="00444794">
        <w:rPr>
          <w:rFonts w:ascii="CIDFont+F2" w:hAnsi="CIDFont+F2" w:cs="CIDFont+F2"/>
          <w:color w:val="000081"/>
        </w:rPr>
        <w:t xml:space="preserve">- </w:t>
      </w:r>
      <w:r w:rsidRPr="00444794">
        <w:rPr>
          <w:rFonts w:ascii="CIDFont+F2" w:hAnsi="CIDFont+F2" w:cs="CIDFont+F2"/>
          <w:color w:val="1F497D"/>
        </w:rPr>
        <w:t>soutenir le déploiement d’actions locales ;</w:t>
      </w:r>
    </w:p>
    <w:p w:rsidR="00D515C2" w:rsidRPr="00444794" w:rsidRDefault="00D515C2" w:rsidP="007B760B">
      <w:pPr>
        <w:autoSpaceDE w:val="0"/>
        <w:autoSpaceDN w:val="0"/>
        <w:adjustRightInd w:val="0"/>
        <w:spacing w:after="120" w:line="240" w:lineRule="auto"/>
        <w:jc w:val="both"/>
        <w:rPr>
          <w:rFonts w:ascii="CIDFont+F2" w:hAnsi="CIDFont+F2" w:cs="CIDFont+F2"/>
          <w:color w:val="1F497D"/>
        </w:rPr>
      </w:pPr>
      <w:r w:rsidRPr="00444794">
        <w:rPr>
          <w:rFonts w:ascii="CIDFont+F2" w:hAnsi="CIDFont+F2" w:cs="CIDFont+F2"/>
          <w:color w:val="000081"/>
        </w:rPr>
        <w:t xml:space="preserve">- </w:t>
      </w:r>
      <w:r w:rsidRPr="00444794">
        <w:rPr>
          <w:rFonts w:ascii="CIDFont+F2" w:hAnsi="CIDFont+F2" w:cs="CIDFont+F2"/>
          <w:color w:val="1F497D"/>
        </w:rPr>
        <w:t>relayer le présent appel à projets afin de permettre aux porteur</w:t>
      </w:r>
      <w:r w:rsidR="00444794" w:rsidRPr="00444794">
        <w:rPr>
          <w:rFonts w:ascii="CIDFont+F2" w:hAnsi="CIDFont+F2" w:cs="CIDFont+F2"/>
          <w:color w:val="1F497D"/>
        </w:rPr>
        <w:t xml:space="preserve">s (Caisses/Centres d’Examens de </w:t>
      </w:r>
      <w:r w:rsidRPr="00444794">
        <w:rPr>
          <w:rFonts w:ascii="CIDFont+F2" w:hAnsi="CIDFont+F2" w:cs="CIDFont+F2"/>
          <w:color w:val="1F497D"/>
        </w:rPr>
        <w:t>Santé/Carsat ou autres promoteurs extérieurs à l’Assurance Maladie) d’y répondre.</w:t>
      </w:r>
    </w:p>
    <w:p w:rsidR="00444794" w:rsidRPr="00444794" w:rsidRDefault="00444794" w:rsidP="007B760B">
      <w:pPr>
        <w:autoSpaceDE w:val="0"/>
        <w:autoSpaceDN w:val="0"/>
        <w:adjustRightInd w:val="0"/>
        <w:spacing w:after="0" w:line="240" w:lineRule="auto"/>
        <w:jc w:val="both"/>
        <w:rPr>
          <w:rFonts w:ascii="CIDFont+F2" w:hAnsi="CIDFont+F2" w:cs="CIDFont+F2"/>
          <w:color w:val="1F497D"/>
        </w:rPr>
      </w:pPr>
    </w:p>
    <w:p w:rsidR="00444794" w:rsidRPr="00444794" w:rsidRDefault="00444794" w:rsidP="007B760B">
      <w:pPr>
        <w:autoSpaceDE w:val="0"/>
        <w:autoSpaceDN w:val="0"/>
        <w:adjustRightInd w:val="0"/>
        <w:spacing w:after="0" w:line="240" w:lineRule="auto"/>
        <w:jc w:val="both"/>
        <w:rPr>
          <w:rFonts w:ascii="CIDFont+F2" w:hAnsi="CIDFont+F2" w:cs="CIDFont+F2"/>
          <w:color w:val="1F497D"/>
        </w:rPr>
      </w:pPr>
    </w:p>
    <w:p w:rsidR="00D515C2" w:rsidRPr="00444794" w:rsidRDefault="00D515C2" w:rsidP="007B760B">
      <w:pPr>
        <w:autoSpaceDE w:val="0"/>
        <w:autoSpaceDN w:val="0"/>
        <w:adjustRightInd w:val="0"/>
        <w:spacing w:after="0" w:line="240" w:lineRule="auto"/>
        <w:jc w:val="both"/>
        <w:rPr>
          <w:rFonts w:ascii="CIDFont+F1" w:hAnsi="CIDFont+F1" w:cs="CIDFont+F1"/>
          <w:b/>
          <w:color w:val="1F497D"/>
          <w:u w:val="single"/>
        </w:rPr>
      </w:pPr>
      <w:r w:rsidRPr="00444794">
        <w:rPr>
          <w:rFonts w:ascii="CIDFont+F1" w:hAnsi="CIDFont+F1" w:cs="CIDFont+F1"/>
          <w:b/>
          <w:color w:val="1F497D"/>
          <w:u w:val="single"/>
        </w:rPr>
        <w:t>I - QUELQUES ELEMENTS DE CONTEXTE ET OBJECTIFS DE L’APPEL A PROJETS</w:t>
      </w:r>
    </w:p>
    <w:p w:rsidR="00444794" w:rsidRPr="00444794" w:rsidRDefault="00444794" w:rsidP="007B760B">
      <w:pPr>
        <w:autoSpaceDE w:val="0"/>
        <w:autoSpaceDN w:val="0"/>
        <w:adjustRightInd w:val="0"/>
        <w:spacing w:after="0" w:line="240" w:lineRule="auto"/>
        <w:jc w:val="both"/>
        <w:rPr>
          <w:rFonts w:ascii="CIDFont+F1" w:hAnsi="CIDFont+F1" w:cs="CIDFont+F1"/>
          <w:b/>
          <w:color w:val="1F497D"/>
          <w:u w:val="single"/>
        </w:rPr>
      </w:pPr>
    </w:p>
    <w:p w:rsidR="00D515C2" w:rsidRPr="00444794" w:rsidRDefault="00D515C2" w:rsidP="007B760B">
      <w:pPr>
        <w:pStyle w:val="Paragraphedeliste"/>
        <w:numPr>
          <w:ilvl w:val="0"/>
          <w:numId w:val="2"/>
        </w:numPr>
        <w:autoSpaceDE w:val="0"/>
        <w:autoSpaceDN w:val="0"/>
        <w:adjustRightInd w:val="0"/>
        <w:spacing w:after="0" w:line="240" w:lineRule="auto"/>
        <w:jc w:val="both"/>
        <w:rPr>
          <w:rFonts w:ascii="CIDFont+F1" w:hAnsi="CIDFont+F1" w:cs="CIDFont+F1"/>
          <w:b/>
          <w:color w:val="1F497D"/>
          <w:u w:val="single"/>
        </w:rPr>
      </w:pPr>
      <w:r w:rsidRPr="00444794">
        <w:rPr>
          <w:rFonts w:ascii="CIDFont+F1" w:hAnsi="CIDFont+F1" w:cs="CIDFont+F1"/>
          <w:b/>
          <w:color w:val="1F497D"/>
          <w:u w:val="single"/>
        </w:rPr>
        <w:t>Eléments de contexte</w:t>
      </w:r>
    </w:p>
    <w:p w:rsidR="00444794" w:rsidRPr="00444794" w:rsidRDefault="00444794" w:rsidP="007B760B">
      <w:pPr>
        <w:pStyle w:val="Paragraphedeliste"/>
        <w:autoSpaceDE w:val="0"/>
        <w:autoSpaceDN w:val="0"/>
        <w:adjustRightInd w:val="0"/>
        <w:spacing w:after="0" w:line="240" w:lineRule="auto"/>
        <w:jc w:val="both"/>
        <w:rPr>
          <w:rFonts w:ascii="CIDFont+F1" w:hAnsi="CIDFont+F1" w:cs="CIDFont+F1"/>
          <w:b/>
          <w:color w:val="1F497D"/>
          <w:u w:val="single"/>
        </w:rPr>
      </w:pPr>
    </w:p>
    <w:p w:rsidR="00D515C2" w:rsidRPr="00444794" w:rsidRDefault="00D515C2" w:rsidP="007B760B">
      <w:pPr>
        <w:autoSpaceDE w:val="0"/>
        <w:autoSpaceDN w:val="0"/>
        <w:adjustRightInd w:val="0"/>
        <w:spacing w:after="120" w:line="240" w:lineRule="auto"/>
        <w:jc w:val="both"/>
        <w:rPr>
          <w:rFonts w:ascii="CIDFont+F2" w:hAnsi="CIDFont+F2" w:cs="CIDFont+F2"/>
          <w:color w:val="1F497D"/>
        </w:rPr>
      </w:pPr>
      <w:r w:rsidRPr="00444794">
        <w:rPr>
          <w:rFonts w:ascii="CIDFont+F2" w:hAnsi="CIDFont+F2" w:cs="CIDFont+F2"/>
          <w:color w:val="000081"/>
        </w:rPr>
        <w:t>-</w:t>
      </w:r>
      <w:r w:rsidR="00444794" w:rsidRPr="00444794">
        <w:rPr>
          <w:rFonts w:ascii="CIDFont+F2" w:hAnsi="CIDFont+F2" w:cs="CIDFont+F2"/>
          <w:color w:val="000081"/>
        </w:rPr>
        <w:t xml:space="preserve"> </w:t>
      </w:r>
      <w:r w:rsidRPr="00444794">
        <w:rPr>
          <w:rFonts w:ascii="CIDFont+F2" w:hAnsi="CIDFont+F2" w:cs="CIDFont+F2"/>
          <w:color w:val="000081"/>
        </w:rPr>
        <w:t xml:space="preserve"> </w:t>
      </w:r>
      <w:r w:rsidRPr="00444794">
        <w:rPr>
          <w:rFonts w:ascii="CIDFont+F2" w:hAnsi="CIDFont+F2" w:cs="CIDFont+F2"/>
          <w:color w:val="1F497D"/>
        </w:rPr>
        <w:t>Plus de 13 millions de personnes fument quotidiennement ;</w:t>
      </w:r>
    </w:p>
    <w:p w:rsidR="00D515C2" w:rsidRPr="00444794" w:rsidRDefault="00D515C2" w:rsidP="007B760B">
      <w:pPr>
        <w:autoSpaceDE w:val="0"/>
        <w:autoSpaceDN w:val="0"/>
        <w:adjustRightInd w:val="0"/>
        <w:spacing w:after="120" w:line="240" w:lineRule="auto"/>
        <w:jc w:val="both"/>
        <w:rPr>
          <w:rFonts w:ascii="CIDFont+F2" w:hAnsi="CIDFont+F2" w:cs="CIDFont+F2"/>
          <w:color w:val="1F497D"/>
        </w:rPr>
      </w:pPr>
      <w:r w:rsidRPr="00444794">
        <w:rPr>
          <w:rFonts w:ascii="CIDFont+F2" w:hAnsi="CIDFont+F2" w:cs="CIDFont+F2"/>
          <w:color w:val="000081"/>
        </w:rPr>
        <w:t xml:space="preserve">- </w:t>
      </w:r>
      <w:r w:rsidR="00444794" w:rsidRPr="00444794">
        <w:rPr>
          <w:rFonts w:ascii="CIDFont+F2" w:hAnsi="CIDFont+F2" w:cs="CIDFont+F2"/>
          <w:color w:val="000081"/>
        </w:rPr>
        <w:t xml:space="preserve"> </w:t>
      </w:r>
      <w:r w:rsidRPr="00444794">
        <w:rPr>
          <w:rFonts w:ascii="CIDFont+F2" w:hAnsi="CIDFont+F2" w:cs="CIDFont+F2"/>
          <w:color w:val="1F497D"/>
        </w:rPr>
        <w:t>57% des fumeurs actuels déclarent souhaiter arrêter de fumer ;</w:t>
      </w:r>
    </w:p>
    <w:p w:rsidR="00D515C2" w:rsidRPr="00444794" w:rsidRDefault="00D515C2" w:rsidP="007B760B">
      <w:pPr>
        <w:autoSpaceDE w:val="0"/>
        <w:autoSpaceDN w:val="0"/>
        <w:adjustRightInd w:val="0"/>
        <w:spacing w:after="120" w:line="240" w:lineRule="auto"/>
        <w:ind w:right="-426"/>
        <w:jc w:val="both"/>
        <w:rPr>
          <w:rFonts w:ascii="CIDFont+F2" w:hAnsi="CIDFont+F2" w:cs="CIDFont+F2"/>
          <w:color w:val="1F497D"/>
        </w:rPr>
      </w:pPr>
      <w:r w:rsidRPr="00444794">
        <w:rPr>
          <w:rFonts w:ascii="CIDFont+F2" w:hAnsi="CIDFont+F2" w:cs="CIDFont+F2"/>
          <w:color w:val="000081"/>
        </w:rPr>
        <w:t xml:space="preserve">- </w:t>
      </w:r>
      <w:r w:rsidR="00444794" w:rsidRPr="00444794">
        <w:rPr>
          <w:rFonts w:ascii="CIDFont+F2" w:hAnsi="CIDFont+F2" w:cs="CIDFont+F2"/>
          <w:color w:val="000081"/>
        </w:rPr>
        <w:t xml:space="preserve"> </w:t>
      </w:r>
      <w:r w:rsidRPr="00444794">
        <w:rPr>
          <w:rFonts w:ascii="CIDFont+F2" w:hAnsi="CIDFont+F2" w:cs="CIDFont+F2"/>
          <w:color w:val="1F497D"/>
        </w:rPr>
        <w:t>le tabac constitue la première cause de mortalité évitable en Franc</w:t>
      </w:r>
      <w:r w:rsidR="00444794">
        <w:rPr>
          <w:rFonts w:ascii="CIDFont+F2" w:hAnsi="CIDFont+F2" w:cs="CIDFont+F2"/>
          <w:color w:val="1F497D"/>
        </w:rPr>
        <w:t xml:space="preserve">e : en 2015, plus d’1 décès sur </w:t>
      </w:r>
      <w:r w:rsidRPr="00444794">
        <w:rPr>
          <w:rFonts w:ascii="CIDFont+F2" w:hAnsi="CIDFont+F2" w:cs="CIDFont+F2"/>
          <w:color w:val="1F497D"/>
        </w:rPr>
        <w:t>8 est attribuable au tabac qui est responsable de 75 000 décès en France métropolitaine.</w:t>
      </w:r>
    </w:p>
    <w:p w:rsidR="00444794" w:rsidRPr="00444794" w:rsidRDefault="00444794" w:rsidP="007B760B">
      <w:pPr>
        <w:autoSpaceDE w:val="0"/>
        <w:autoSpaceDN w:val="0"/>
        <w:adjustRightInd w:val="0"/>
        <w:spacing w:after="0" w:line="240" w:lineRule="auto"/>
        <w:jc w:val="both"/>
        <w:rPr>
          <w:rFonts w:ascii="CIDFont+F2" w:hAnsi="CIDFont+F2" w:cs="CIDFont+F2"/>
          <w:color w:val="1F497D"/>
        </w:rPr>
      </w:pPr>
    </w:p>
    <w:p w:rsidR="00D515C2" w:rsidRPr="00444794" w:rsidRDefault="00D515C2" w:rsidP="007B760B">
      <w:pPr>
        <w:autoSpaceDE w:val="0"/>
        <w:autoSpaceDN w:val="0"/>
        <w:adjustRightInd w:val="0"/>
        <w:spacing w:after="0" w:line="240" w:lineRule="auto"/>
        <w:jc w:val="both"/>
        <w:rPr>
          <w:rFonts w:ascii="CIDFont+F2" w:hAnsi="CIDFont+F2" w:cs="CIDFont+F2"/>
          <w:color w:val="1F497D"/>
        </w:rPr>
      </w:pPr>
      <w:r w:rsidRPr="00444794">
        <w:rPr>
          <w:rFonts w:ascii="CIDFont+F2" w:hAnsi="CIDFont+F2" w:cs="CIDFont+F2"/>
          <w:color w:val="1F497D"/>
        </w:rPr>
        <w:t>En 2019, un quart des français (24,0%), de 18 à 75 ans fumait quo</w:t>
      </w:r>
      <w:r w:rsidR="00741A20">
        <w:rPr>
          <w:rFonts w:ascii="CIDFont+F2" w:hAnsi="CIDFont+F2" w:cs="CIDFont+F2"/>
          <w:color w:val="1F497D"/>
        </w:rPr>
        <w:t xml:space="preserve">tidiennement, ce qui représente </w:t>
      </w:r>
      <w:r w:rsidRPr="00444794">
        <w:rPr>
          <w:rFonts w:ascii="CIDFont+F2" w:hAnsi="CIDFont+F2" w:cs="CIDFont+F2"/>
          <w:color w:val="1F497D"/>
        </w:rPr>
        <w:t>une baisse de 4,5 points du tabagisme quotidien en 5 ans.</w:t>
      </w:r>
    </w:p>
    <w:p w:rsidR="00444794" w:rsidRPr="00444794" w:rsidRDefault="00444794" w:rsidP="007B760B">
      <w:pPr>
        <w:autoSpaceDE w:val="0"/>
        <w:autoSpaceDN w:val="0"/>
        <w:adjustRightInd w:val="0"/>
        <w:spacing w:after="0" w:line="240" w:lineRule="auto"/>
        <w:jc w:val="both"/>
        <w:rPr>
          <w:rFonts w:ascii="CIDFont+F2" w:hAnsi="CIDFont+F2" w:cs="CIDFont+F2"/>
          <w:color w:val="1F497D"/>
        </w:rPr>
      </w:pPr>
    </w:p>
    <w:p w:rsidR="00D515C2" w:rsidRPr="00444794" w:rsidRDefault="00D515C2" w:rsidP="007B760B">
      <w:pPr>
        <w:autoSpaceDE w:val="0"/>
        <w:autoSpaceDN w:val="0"/>
        <w:adjustRightInd w:val="0"/>
        <w:spacing w:after="120" w:line="240" w:lineRule="auto"/>
        <w:jc w:val="both"/>
        <w:rPr>
          <w:rFonts w:ascii="CIDFont+F2" w:hAnsi="CIDFont+F2" w:cs="CIDFont+F2"/>
          <w:color w:val="1F497D"/>
        </w:rPr>
      </w:pPr>
      <w:r w:rsidRPr="00444794">
        <w:rPr>
          <w:rFonts w:ascii="CIDFont+F2" w:hAnsi="CIDFont+F2" w:cs="CIDFont+F2"/>
          <w:color w:val="1F497D"/>
        </w:rPr>
        <w:t>Les inégalités sociales ne s’accroissent plus depuis 2016 mais restent très marquées :</w:t>
      </w:r>
    </w:p>
    <w:p w:rsidR="00D515C2" w:rsidRPr="00444794" w:rsidRDefault="00D515C2" w:rsidP="007B760B">
      <w:pPr>
        <w:autoSpaceDE w:val="0"/>
        <w:autoSpaceDN w:val="0"/>
        <w:adjustRightInd w:val="0"/>
        <w:spacing w:after="0" w:line="240" w:lineRule="auto"/>
        <w:jc w:val="both"/>
        <w:rPr>
          <w:rFonts w:ascii="CIDFont+F2" w:hAnsi="CIDFont+F2" w:cs="CIDFont+F2"/>
          <w:color w:val="1F497D"/>
        </w:rPr>
      </w:pPr>
      <w:r w:rsidRPr="00444794">
        <w:rPr>
          <w:rFonts w:ascii="CIDFont+F2" w:hAnsi="CIDFont+F2" w:cs="CIDFont+F2"/>
          <w:color w:val="000081"/>
        </w:rPr>
        <w:t xml:space="preserve">- </w:t>
      </w:r>
      <w:r w:rsidR="00444794" w:rsidRPr="00444794">
        <w:rPr>
          <w:rFonts w:ascii="CIDFont+F2" w:hAnsi="CIDFont+F2" w:cs="CIDFont+F2"/>
          <w:color w:val="000081"/>
        </w:rPr>
        <w:t xml:space="preserve"> </w:t>
      </w:r>
      <w:r w:rsidRPr="00444794">
        <w:rPr>
          <w:rFonts w:ascii="CIDFont+F2" w:hAnsi="CIDFont+F2" w:cs="CIDFont+F2"/>
          <w:color w:val="1F497D"/>
        </w:rPr>
        <w:t>écart de 12 points de prévalence du tabagisme quotidien entre les plus bas et les plus hauts</w:t>
      </w:r>
      <w:r w:rsidR="00741A20">
        <w:rPr>
          <w:rFonts w:ascii="CIDFont+F2" w:hAnsi="CIDFont+F2" w:cs="CIDFont+F2"/>
          <w:color w:val="1F497D"/>
        </w:rPr>
        <w:t xml:space="preserve"> </w:t>
      </w:r>
      <w:r w:rsidRPr="00444794">
        <w:rPr>
          <w:rFonts w:ascii="CIDFont+F2" w:hAnsi="CIDFont+F2" w:cs="CIDFont+F2"/>
          <w:color w:val="1F497D"/>
        </w:rPr>
        <w:t>revenus ;</w:t>
      </w:r>
    </w:p>
    <w:p w:rsidR="00D515C2" w:rsidRPr="00444794" w:rsidRDefault="00D515C2" w:rsidP="007B760B">
      <w:pPr>
        <w:autoSpaceDE w:val="0"/>
        <w:autoSpaceDN w:val="0"/>
        <w:adjustRightInd w:val="0"/>
        <w:spacing w:after="120" w:line="240" w:lineRule="auto"/>
        <w:jc w:val="both"/>
        <w:rPr>
          <w:rFonts w:ascii="CIDFont+F2" w:hAnsi="CIDFont+F2" w:cs="CIDFont+F2"/>
          <w:color w:val="1F497D"/>
        </w:rPr>
      </w:pPr>
      <w:r w:rsidRPr="00444794">
        <w:rPr>
          <w:rFonts w:ascii="CIDFont+F2" w:hAnsi="CIDFont+F2" w:cs="CIDFont+F2"/>
          <w:color w:val="000081"/>
        </w:rPr>
        <w:t xml:space="preserve">- </w:t>
      </w:r>
      <w:r w:rsidR="00444794" w:rsidRPr="00444794">
        <w:rPr>
          <w:rFonts w:ascii="CIDFont+F2" w:hAnsi="CIDFont+F2" w:cs="CIDFont+F2"/>
          <w:color w:val="000081"/>
        </w:rPr>
        <w:t xml:space="preserve"> </w:t>
      </w:r>
      <w:r w:rsidRPr="00444794">
        <w:rPr>
          <w:rFonts w:ascii="CIDFont+F2" w:hAnsi="CIDFont+F2" w:cs="CIDFont+F2"/>
          <w:color w:val="1F497D"/>
        </w:rPr>
        <w:t>écart de 17 points entre personne</w:t>
      </w:r>
      <w:r w:rsidR="00444794" w:rsidRPr="00444794">
        <w:rPr>
          <w:rFonts w:ascii="CIDFont+F2" w:hAnsi="CIDFont+F2" w:cs="CIDFont+F2"/>
          <w:color w:val="1F497D"/>
        </w:rPr>
        <w:t>s au chômage et actifs occupés.</w:t>
      </w:r>
    </w:p>
    <w:p w:rsidR="00444794" w:rsidRPr="00444794" w:rsidRDefault="00444794" w:rsidP="007B760B">
      <w:pPr>
        <w:autoSpaceDE w:val="0"/>
        <w:autoSpaceDN w:val="0"/>
        <w:adjustRightInd w:val="0"/>
        <w:spacing w:after="0" w:line="240" w:lineRule="auto"/>
        <w:jc w:val="both"/>
        <w:rPr>
          <w:rFonts w:ascii="CIDFont+F2" w:hAnsi="CIDFont+F2" w:cs="CIDFont+F2"/>
          <w:color w:val="1F497D"/>
        </w:rPr>
      </w:pPr>
    </w:p>
    <w:p w:rsidR="00D515C2" w:rsidRPr="00444794" w:rsidRDefault="00D515C2" w:rsidP="007B760B">
      <w:pPr>
        <w:autoSpaceDE w:val="0"/>
        <w:autoSpaceDN w:val="0"/>
        <w:adjustRightInd w:val="0"/>
        <w:spacing w:after="120" w:line="240" w:lineRule="auto"/>
        <w:jc w:val="both"/>
        <w:rPr>
          <w:rFonts w:ascii="CIDFont+F2" w:hAnsi="CIDFont+F2" w:cs="CIDFont+F2"/>
          <w:color w:val="1F497D"/>
        </w:rPr>
      </w:pPr>
      <w:r w:rsidRPr="00444794">
        <w:rPr>
          <w:rFonts w:ascii="CIDFont+F2" w:hAnsi="CIDFont+F2" w:cs="CIDFont+F2"/>
          <w:color w:val="1F497D"/>
        </w:rPr>
        <w:t>En 2020, malgré les difficultés liées à l’épidémie de COVID-19 et le deuxième confinement,</w:t>
      </w:r>
    </w:p>
    <w:p w:rsidR="00D515C2" w:rsidRPr="00444794" w:rsidRDefault="00D515C2" w:rsidP="007B760B">
      <w:pPr>
        <w:autoSpaceDE w:val="0"/>
        <w:autoSpaceDN w:val="0"/>
        <w:adjustRightInd w:val="0"/>
        <w:spacing w:after="120" w:line="240" w:lineRule="auto"/>
        <w:jc w:val="both"/>
        <w:rPr>
          <w:rFonts w:ascii="CIDFont+F2" w:hAnsi="CIDFont+F2" w:cs="CIDFont+F2"/>
          <w:color w:val="1F497D"/>
        </w:rPr>
      </w:pPr>
      <w:r w:rsidRPr="00444794">
        <w:rPr>
          <w:rFonts w:ascii="CIDFont+F2" w:hAnsi="CIDFont+F2" w:cs="CIDFont+F2"/>
          <w:color w:val="1F497D"/>
        </w:rPr>
        <w:t xml:space="preserve">- </w:t>
      </w:r>
      <w:r w:rsidR="00444794" w:rsidRPr="00444794">
        <w:rPr>
          <w:rFonts w:ascii="CIDFont+F2" w:hAnsi="CIDFont+F2" w:cs="CIDFont+F2"/>
          <w:color w:val="1F497D"/>
        </w:rPr>
        <w:t xml:space="preserve"> </w:t>
      </w:r>
      <w:r w:rsidRPr="00444794">
        <w:rPr>
          <w:rFonts w:ascii="CIDFont+F2" w:hAnsi="CIDFont+F2" w:cs="CIDFont+F2"/>
          <w:color w:val="1F497D"/>
        </w:rPr>
        <w:t>plus de 125 000 fumeurs se sont inscrits au #MoisSansTabac pour arrêter de fumer:</w:t>
      </w:r>
    </w:p>
    <w:p w:rsidR="00D515C2" w:rsidRPr="00444794" w:rsidRDefault="00D515C2" w:rsidP="007B760B">
      <w:pPr>
        <w:autoSpaceDE w:val="0"/>
        <w:autoSpaceDN w:val="0"/>
        <w:adjustRightInd w:val="0"/>
        <w:spacing w:after="120" w:line="240" w:lineRule="auto"/>
        <w:jc w:val="both"/>
        <w:rPr>
          <w:rFonts w:ascii="CIDFont+F2" w:hAnsi="CIDFont+F2" w:cs="CIDFont+F2"/>
          <w:color w:val="1F497D"/>
        </w:rPr>
      </w:pPr>
      <w:r w:rsidRPr="00444794">
        <w:rPr>
          <w:rFonts w:ascii="CIDFont+F2" w:hAnsi="CIDFont+F2" w:cs="CIDFont+F2"/>
          <w:color w:val="1F497D"/>
        </w:rPr>
        <w:t>-</w:t>
      </w:r>
      <w:r w:rsidR="00444794" w:rsidRPr="00444794">
        <w:rPr>
          <w:rFonts w:ascii="CIDFont+F2" w:hAnsi="CIDFont+F2" w:cs="CIDFont+F2"/>
          <w:color w:val="1F497D"/>
        </w:rPr>
        <w:t xml:space="preserve"> </w:t>
      </w:r>
      <w:r w:rsidRPr="00444794">
        <w:rPr>
          <w:rFonts w:ascii="CIDFont+F2" w:hAnsi="CIDFont+F2" w:cs="CIDFont+F2"/>
          <w:color w:val="1F497D"/>
        </w:rPr>
        <w:t xml:space="preserve"> plus de 123 000 personnes ont téléchargé l’application d’e-coaching Tabac info servi</w:t>
      </w:r>
      <w:r w:rsidRPr="00444794">
        <w:rPr>
          <w:rFonts w:ascii="CIDFont+F1" w:hAnsi="CIDFont+F1" w:cs="CIDFont+F1"/>
          <w:color w:val="1F497D"/>
        </w:rPr>
        <w:t>ce</w:t>
      </w:r>
      <w:r w:rsidRPr="00444794">
        <w:rPr>
          <w:rFonts w:ascii="CIDFont+F2" w:hAnsi="CIDFont+F2" w:cs="CIDFont+F2"/>
          <w:color w:val="1F497D"/>
        </w:rPr>
        <w:t>, conçue</w:t>
      </w:r>
      <w:r w:rsidR="00741A20">
        <w:rPr>
          <w:rFonts w:ascii="CIDFont+F2" w:hAnsi="CIDFont+F2" w:cs="CIDFont+F2"/>
          <w:color w:val="1F497D"/>
        </w:rPr>
        <w:t xml:space="preserve"> </w:t>
      </w:r>
      <w:r w:rsidRPr="00444794">
        <w:rPr>
          <w:rFonts w:ascii="CIDFont+F2" w:hAnsi="CIDFont+F2" w:cs="CIDFont+F2"/>
          <w:color w:val="1F497D"/>
        </w:rPr>
        <w:t xml:space="preserve">par l’Assurance Maladie en partenariat avec Santé publique </w:t>
      </w:r>
      <w:r w:rsidR="00741A20">
        <w:rPr>
          <w:rFonts w:ascii="CIDFont+F2" w:hAnsi="CIDFont+F2" w:cs="CIDFont+F2"/>
          <w:color w:val="1F497D"/>
        </w:rPr>
        <w:t xml:space="preserve">France ; avec le concours de la </w:t>
      </w:r>
      <w:r w:rsidRPr="00444794">
        <w:rPr>
          <w:rFonts w:ascii="CIDFont+F2" w:hAnsi="CIDFont+F2" w:cs="CIDFont+F2"/>
          <w:color w:val="1F497D"/>
        </w:rPr>
        <w:t>Société Francophone de Tabacologie;</w:t>
      </w:r>
    </w:p>
    <w:p w:rsidR="00D515C2" w:rsidRDefault="00D515C2" w:rsidP="007B760B">
      <w:pPr>
        <w:autoSpaceDE w:val="0"/>
        <w:autoSpaceDN w:val="0"/>
        <w:adjustRightInd w:val="0"/>
        <w:spacing w:after="0" w:line="240" w:lineRule="auto"/>
        <w:jc w:val="both"/>
        <w:rPr>
          <w:rFonts w:ascii="CIDFont+F2" w:hAnsi="CIDFont+F2" w:cs="CIDFont+F2"/>
          <w:color w:val="1F497D"/>
        </w:rPr>
      </w:pPr>
      <w:r w:rsidRPr="00444794">
        <w:rPr>
          <w:rFonts w:ascii="CIDFont+F2" w:hAnsi="CIDFont+F2" w:cs="CIDFont+F2"/>
          <w:color w:val="1F497D"/>
        </w:rPr>
        <w:t xml:space="preserve">- </w:t>
      </w:r>
      <w:r w:rsidR="00444794" w:rsidRPr="00444794">
        <w:rPr>
          <w:rFonts w:ascii="CIDFont+F2" w:hAnsi="CIDFont+F2" w:cs="CIDFont+F2"/>
          <w:color w:val="1F497D"/>
        </w:rPr>
        <w:t xml:space="preserve"> </w:t>
      </w:r>
      <w:r w:rsidRPr="00444794">
        <w:rPr>
          <w:rFonts w:ascii="CIDFont+F2" w:hAnsi="CIDFont+F2" w:cs="CIDFont+F2"/>
          <w:color w:val="1F497D"/>
        </w:rPr>
        <w:t>le 39 89, la ligne d’accompagnement téléphonique Tabac info</w:t>
      </w:r>
      <w:r w:rsidR="00C35F29">
        <w:rPr>
          <w:rFonts w:ascii="CIDFont+F2" w:hAnsi="CIDFont+F2" w:cs="CIDFont+F2"/>
          <w:color w:val="1F497D"/>
        </w:rPr>
        <w:t xml:space="preserve"> service, compte plus de 22 700 </w:t>
      </w:r>
      <w:r w:rsidRPr="00444794">
        <w:rPr>
          <w:rFonts w:ascii="CIDFont+F2" w:hAnsi="CIDFont+F2" w:cs="CIDFont+F2"/>
          <w:color w:val="1F497D"/>
        </w:rPr>
        <w:t>recours.</w:t>
      </w:r>
    </w:p>
    <w:p w:rsidR="00FA55C8" w:rsidRPr="00444794" w:rsidRDefault="00FA55C8" w:rsidP="007B760B">
      <w:pPr>
        <w:autoSpaceDE w:val="0"/>
        <w:autoSpaceDN w:val="0"/>
        <w:adjustRightInd w:val="0"/>
        <w:spacing w:after="0" w:line="240" w:lineRule="auto"/>
        <w:jc w:val="both"/>
        <w:rPr>
          <w:rFonts w:ascii="CIDFont+F2" w:hAnsi="CIDFont+F2" w:cs="CIDFont+F2"/>
          <w:color w:val="1F497D"/>
        </w:rPr>
      </w:pPr>
    </w:p>
    <w:p w:rsidR="00444794" w:rsidRPr="00444794" w:rsidRDefault="00444794" w:rsidP="007B760B">
      <w:pPr>
        <w:autoSpaceDE w:val="0"/>
        <w:autoSpaceDN w:val="0"/>
        <w:adjustRightInd w:val="0"/>
        <w:spacing w:after="0" w:line="240" w:lineRule="auto"/>
        <w:jc w:val="both"/>
        <w:rPr>
          <w:rFonts w:ascii="CIDFont+F2" w:hAnsi="CIDFont+F2" w:cs="CIDFont+F2"/>
          <w:color w:val="1F497D"/>
        </w:rPr>
      </w:pPr>
    </w:p>
    <w:p w:rsidR="00D515C2" w:rsidRPr="00444794" w:rsidRDefault="00D515C2" w:rsidP="007B760B">
      <w:pPr>
        <w:pStyle w:val="Paragraphedeliste"/>
        <w:numPr>
          <w:ilvl w:val="0"/>
          <w:numId w:val="2"/>
        </w:numPr>
        <w:autoSpaceDE w:val="0"/>
        <w:autoSpaceDN w:val="0"/>
        <w:adjustRightInd w:val="0"/>
        <w:spacing w:after="0" w:line="240" w:lineRule="auto"/>
        <w:jc w:val="both"/>
        <w:rPr>
          <w:rFonts w:ascii="CIDFont+F1" w:hAnsi="CIDFont+F1" w:cs="CIDFont+F1"/>
          <w:b/>
          <w:color w:val="1F497D"/>
          <w:u w:val="single"/>
        </w:rPr>
      </w:pPr>
      <w:r w:rsidRPr="00444794">
        <w:rPr>
          <w:rFonts w:ascii="CIDFont+F1" w:hAnsi="CIDFont+F1" w:cs="CIDFont+F1"/>
          <w:b/>
          <w:color w:val="1F497D"/>
          <w:u w:val="single"/>
        </w:rPr>
        <w:t xml:space="preserve"> Objectifs de l’Appel à Projets</w:t>
      </w:r>
    </w:p>
    <w:p w:rsidR="00444794" w:rsidRPr="00444794" w:rsidRDefault="00444794" w:rsidP="007B760B">
      <w:pPr>
        <w:autoSpaceDE w:val="0"/>
        <w:autoSpaceDN w:val="0"/>
        <w:adjustRightInd w:val="0"/>
        <w:spacing w:after="0" w:line="240" w:lineRule="auto"/>
        <w:jc w:val="both"/>
        <w:rPr>
          <w:rFonts w:ascii="CIDFont+F2" w:hAnsi="CIDFont+F2" w:cs="CIDFont+F2"/>
          <w:color w:val="1F497D"/>
        </w:rPr>
      </w:pPr>
    </w:p>
    <w:p w:rsidR="00D515C2" w:rsidRPr="00FA55C8" w:rsidRDefault="00D515C2" w:rsidP="007B760B">
      <w:pPr>
        <w:autoSpaceDE w:val="0"/>
        <w:autoSpaceDN w:val="0"/>
        <w:adjustRightInd w:val="0"/>
        <w:spacing w:after="120" w:line="240" w:lineRule="auto"/>
        <w:jc w:val="both"/>
        <w:rPr>
          <w:rFonts w:ascii="CIDFont+F2" w:hAnsi="CIDFont+F2" w:cs="CIDFont+F2"/>
          <w:color w:val="1F497D"/>
        </w:rPr>
      </w:pPr>
      <w:r w:rsidRPr="00444794">
        <w:rPr>
          <w:rFonts w:ascii="CIDFont+F2" w:hAnsi="CIDFont+F2" w:cs="CIDFont+F2"/>
          <w:color w:val="1F497D"/>
        </w:rPr>
        <w:t>«Moi(s) sans tabac» s’inspire d’un dispositif anglais mis en oe</w:t>
      </w:r>
      <w:r w:rsidR="00741A20">
        <w:rPr>
          <w:rFonts w:ascii="CIDFont+F2" w:hAnsi="CIDFont+F2" w:cs="CIDFont+F2"/>
          <w:color w:val="1F497D"/>
        </w:rPr>
        <w:t xml:space="preserve">uvre en Grande Bretagne, chaque </w:t>
      </w:r>
      <w:r w:rsidRPr="00444794">
        <w:rPr>
          <w:rFonts w:ascii="CIDFont+F2" w:hAnsi="CIDFont+F2" w:cs="CIDFont+F2"/>
          <w:color w:val="1F497D"/>
        </w:rPr>
        <w:t>année, depuis 2012 et repris par de nombreux pays (Nouvelle Zéla</w:t>
      </w:r>
      <w:r w:rsidR="00FA55C8">
        <w:rPr>
          <w:rFonts w:ascii="CIDFont+F2" w:hAnsi="CIDFont+F2" w:cs="CIDFont+F2"/>
          <w:color w:val="1F497D"/>
        </w:rPr>
        <w:t xml:space="preserve">nde, Australie…).Défi collectif </w:t>
      </w:r>
      <w:r w:rsidRPr="00444794">
        <w:rPr>
          <w:rFonts w:ascii="CIDFont+F2" w:hAnsi="CIDFont+F2" w:cs="CIDFont+F2"/>
          <w:color w:val="1F497D"/>
        </w:rPr>
        <w:t>national lancé aux fumeurs et à leur entourage, il vise à inciter tous les fumeurs à faire</w:t>
      </w:r>
      <w:r w:rsidR="00FA55C8">
        <w:rPr>
          <w:rFonts w:ascii="CIDFont+F2" w:hAnsi="CIDFont+F2" w:cs="CIDFont+F2"/>
          <w:color w:val="1F497D"/>
        </w:rPr>
        <w:t xml:space="preserve"> une tentative </w:t>
      </w:r>
      <w:r w:rsidRPr="00444794">
        <w:rPr>
          <w:rFonts w:ascii="CIDFont+F2" w:hAnsi="CIDFont+F2" w:cs="CIDFont+F2"/>
          <w:color w:val="1F497D"/>
        </w:rPr>
        <w:t xml:space="preserve">d’arrêt du tabac sur une durée de 1 mois et se fait pour tous les intéressés, dans </w:t>
      </w:r>
      <w:r w:rsidRPr="00444794">
        <w:rPr>
          <w:rFonts w:ascii="CIDFont+F1" w:hAnsi="CIDFont+F1" w:cs="CIDFont+F1"/>
          <w:b/>
          <w:color w:val="1F497D"/>
        </w:rPr>
        <w:t>la même</w:t>
      </w:r>
      <w:r w:rsidR="00FA55C8">
        <w:rPr>
          <w:rFonts w:ascii="CIDFont+F2" w:hAnsi="CIDFont+F2" w:cs="CIDFont+F2"/>
          <w:color w:val="1F497D"/>
        </w:rPr>
        <w:t xml:space="preserve"> </w:t>
      </w:r>
      <w:r w:rsidRPr="00444794">
        <w:rPr>
          <w:rFonts w:ascii="CIDFont+F1" w:hAnsi="CIDFont+F1" w:cs="CIDFont+F1"/>
          <w:b/>
          <w:color w:val="1F497D"/>
        </w:rPr>
        <w:t>temporalité, au mois de novembre.</w:t>
      </w:r>
    </w:p>
    <w:p w:rsidR="00D515C2" w:rsidRPr="00444794" w:rsidRDefault="00D515C2" w:rsidP="007B760B">
      <w:pPr>
        <w:autoSpaceDE w:val="0"/>
        <w:autoSpaceDN w:val="0"/>
        <w:adjustRightInd w:val="0"/>
        <w:spacing w:after="0" w:line="240" w:lineRule="auto"/>
        <w:jc w:val="both"/>
        <w:rPr>
          <w:rFonts w:ascii="CIDFont+F5" w:hAnsi="CIDFont+F5" w:cs="CIDFont+F5"/>
          <w:color w:val="000000"/>
        </w:rPr>
      </w:pPr>
    </w:p>
    <w:p w:rsidR="00FA55C8" w:rsidRDefault="00FA55C8" w:rsidP="007B760B">
      <w:pPr>
        <w:autoSpaceDE w:val="0"/>
        <w:autoSpaceDN w:val="0"/>
        <w:adjustRightInd w:val="0"/>
        <w:spacing w:after="0" w:line="240" w:lineRule="auto"/>
        <w:jc w:val="both"/>
        <w:rPr>
          <w:rFonts w:ascii="CIDFont+F2" w:hAnsi="CIDFont+F2" w:cs="CIDFont+F2"/>
          <w:color w:val="1F497D"/>
        </w:rPr>
      </w:pPr>
    </w:p>
    <w:p w:rsidR="00741A20" w:rsidRDefault="00741A20" w:rsidP="007B760B">
      <w:pPr>
        <w:autoSpaceDE w:val="0"/>
        <w:autoSpaceDN w:val="0"/>
        <w:adjustRightInd w:val="0"/>
        <w:spacing w:after="0" w:line="240" w:lineRule="auto"/>
        <w:jc w:val="both"/>
        <w:rPr>
          <w:rFonts w:ascii="CIDFont+F2" w:hAnsi="CIDFont+F2" w:cs="CIDFont+F2"/>
          <w:color w:val="1F497D"/>
        </w:rPr>
      </w:pPr>
    </w:p>
    <w:p w:rsidR="00FA55C8" w:rsidRDefault="00FA55C8" w:rsidP="007B760B">
      <w:pPr>
        <w:autoSpaceDE w:val="0"/>
        <w:autoSpaceDN w:val="0"/>
        <w:adjustRightInd w:val="0"/>
        <w:spacing w:after="0" w:line="240" w:lineRule="auto"/>
        <w:jc w:val="both"/>
        <w:rPr>
          <w:rFonts w:ascii="CIDFont+F2" w:hAnsi="CIDFont+F2" w:cs="CIDFont+F2"/>
          <w:color w:val="1F497D"/>
        </w:rPr>
      </w:pPr>
    </w:p>
    <w:p w:rsidR="00D515C2" w:rsidRDefault="00D515C2" w:rsidP="007B760B">
      <w:pPr>
        <w:autoSpaceDE w:val="0"/>
        <w:autoSpaceDN w:val="0"/>
        <w:adjustRightInd w:val="0"/>
        <w:spacing w:after="0" w:line="240" w:lineRule="auto"/>
        <w:jc w:val="both"/>
        <w:rPr>
          <w:rFonts w:ascii="CIDFont+F2" w:hAnsi="CIDFont+F2" w:cs="CIDFont+F2"/>
          <w:color w:val="1F497D"/>
        </w:rPr>
      </w:pPr>
      <w:r w:rsidRPr="00444794">
        <w:rPr>
          <w:rFonts w:ascii="CIDFont+F2" w:hAnsi="CIDFont+F2" w:cs="CIDFont+F2"/>
          <w:color w:val="1F497D"/>
        </w:rPr>
        <w:t>A l’issue de ces 30 jours,-période après laquelle les signes les pl</w:t>
      </w:r>
      <w:r w:rsidR="00741A20">
        <w:rPr>
          <w:rFonts w:ascii="CIDFont+F2" w:hAnsi="CIDFont+F2" w:cs="CIDFont+F2"/>
          <w:color w:val="1F497D"/>
        </w:rPr>
        <w:t xml:space="preserve">us désagréables de sevrage sont </w:t>
      </w:r>
      <w:r w:rsidRPr="00444794">
        <w:rPr>
          <w:rFonts w:ascii="CIDFont+F2" w:hAnsi="CIDFont+F2" w:cs="CIDFont+F2"/>
          <w:color w:val="1F497D"/>
        </w:rPr>
        <w:t>considérablement réduits-, les chances d’arrêter de fumer de</w:t>
      </w:r>
      <w:r w:rsidR="00741A20">
        <w:rPr>
          <w:rFonts w:ascii="CIDFont+F2" w:hAnsi="CIDFont+F2" w:cs="CIDFont+F2"/>
          <w:color w:val="1F497D"/>
        </w:rPr>
        <w:t xml:space="preserve"> manière permanente sont 5 fois </w:t>
      </w:r>
      <w:r w:rsidRPr="00444794">
        <w:rPr>
          <w:rFonts w:ascii="CIDFont+F2" w:hAnsi="CIDFont+F2" w:cs="CIDFont+F2"/>
          <w:color w:val="1F497D"/>
        </w:rPr>
        <w:t>supérieures à ce qu’elles étaient au début de la tentative.</w:t>
      </w:r>
    </w:p>
    <w:p w:rsidR="00741A20" w:rsidRPr="00444794" w:rsidRDefault="00741A20" w:rsidP="007B760B">
      <w:pPr>
        <w:autoSpaceDE w:val="0"/>
        <w:autoSpaceDN w:val="0"/>
        <w:adjustRightInd w:val="0"/>
        <w:spacing w:after="0" w:line="240" w:lineRule="auto"/>
        <w:jc w:val="both"/>
        <w:rPr>
          <w:rFonts w:ascii="CIDFont+F2" w:hAnsi="CIDFont+F2" w:cs="CIDFont+F2"/>
          <w:color w:val="1F497D"/>
        </w:rPr>
      </w:pPr>
    </w:p>
    <w:p w:rsidR="00D515C2" w:rsidRDefault="00D515C2" w:rsidP="007B760B">
      <w:pPr>
        <w:autoSpaceDE w:val="0"/>
        <w:autoSpaceDN w:val="0"/>
        <w:adjustRightInd w:val="0"/>
        <w:spacing w:after="0" w:line="240" w:lineRule="auto"/>
        <w:jc w:val="both"/>
        <w:rPr>
          <w:rFonts w:ascii="CIDFont+F2" w:hAnsi="CIDFont+F2" w:cs="CIDFont+F2"/>
          <w:color w:val="1F497D"/>
        </w:rPr>
      </w:pPr>
      <w:r w:rsidRPr="00444794">
        <w:rPr>
          <w:rFonts w:ascii="CIDFont+F2" w:hAnsi="CIDFont+F2" w:cs="CIDFont+F2"/>
          <w:color w:val="1F497D"/>
        </w:rPr>
        <w:t xml:space="preserve">Cette campagne «arrêt du tabac» sera mise en </w:t>
      </w:r>
      <w:r w:rsidR="00741A20" w:rsidRPr="00444794">
        <w:rPr>
          <w:rFonts w:ascii="CIDFont+F2" w:hAnsi="CIDFont+F2" w:cs="CIDFont+F2"/>
          <w:color w:val="1F497D"/>
        </w:rPr>
        <w:t>œuvre</w:t>
      </w:r>
      <w:r w:rsidRPr="00444794">
        <w:rPr>
          <w:rFonts w:ascii="CIDFont+F2" w:hAnsi="CIDFont+F2" w:cs="CIDFont+F2"/>
          <w:color w:val="1F497D"/>
        </w:rPr>
        <w:t>, en France, pou</w:t>
      </w:r>
      <w:r w:rsidR="00741A20">
        <w:rPr>
          <w:rFonts w:ascii="CIDFont+F2" w:hAnsi="CIDFont+F2" w:cs="CIDFont+F2"/>
          <w:color w:val="1F497D"/>
        </w:rPr>
        <w:t xml:space="preserve">r la sixième année consécutive, </w:t>
      </w:r>
      <w:r w:rsidRPr="00444794">
        <w:rPr>
          <w:rFonts w:ascii="CIDFont+F2" w:hAnsi="CIDFont+F2" w:cs="CIDFont+F2"/>
          <w:color w:val="1F497D"/>
        </w:rPr>
        <w:t>en novembre 2021.</w:t>
      </w:r>
    </w:p>
    <w:p w:rsidR="00741A20" w:rsidRPr="00444794" w:rsidRDefault="00741A20" w:rsidP="007B760B">
      <w:pPr>
        <w:autoSpaceDE w:val="0"/>
        <w:autoSpaceDN w:val="0"/>
        <w:adjustRightInd w:val="0"/>
        <w:spacing w:after="0" w:line="240" w:lineRule="auto"/>
        <w:jc w:val="both"/>
        <w:rPr>
          <w:rFonts w:ascii="CIDFont+F2" w:hAnsi="CIDFont+F2" w:cs="CIDFont+F2"/>
          <w:color w:val="1F497D"/>
        </w:rPr>
      </w:pPr>
    </w:p>
    <w:p w:rsidR="00D515C2" w:rsidRPr="00444794" w:rsidRDefault="00D515C2" w:rsidP="007B760B">
      <w:pPr>
        <w:autoSpaceDE w:val="0"/>
        <w:autoSpaceDN w:val="0"/>
        <w:adjustRightInd w:val="0"/>
        <w:spacing w:after="120" w:line="240" w:lineRule="auto"/>
        <w:jc w:val="both"/>
        <w:rPr>
          <w:rFonts w:ascii="CIDFont+F2" w:hAnsi="CIDFont+F2" w:cs="CIDFont+F2"/>
          <w:color w:val="1F497D"/>
        </w:rPr>
      </w:pPr>
      <w:r w:rsidRPr="00444794">
        <w:rPr>
          <w:rFonts w:ascii="CIDFont+F2" w:hAnsi="CIDFont+F2" w:cs="CIDFont+F2"/>
          <w:color w:val="1F497D"/>
        </w:rPr>
        <w:t>Pour rappel, l’opération «Moi(s) Sans Tabac» a pour objectifs :</w:t>
      </w:r>
    </w:p>
    <w:p w:rsidR="00D515C2" w:rsidRPr="00444794" w:rsidRDefault="00D515C2" w:rsidP="007B760B">
      <w:pPr>
        <w:autoSpaceDE w:val="0"/>
        <w:autoSpaceDN w:val="0"/>
        <w:adjustRightInd w:val="0"/>
        <w:spacing w:after="120" w:line="240" w:lineRule="auto"/>
        <w:jc w:val="both"/>
        <w:rPr>
          <w:rFonts w:ascii="CIDFont+F2" w:hAnsi="CIDFont+F2" w:cs="CIDFont+F2"/>
          <w:color w:val="1F497D"/>
        </w:rPr>
      </w:pPr>
      <w:r w:rsidRPr="00444794">
        <w:rPr>
          <w:rFonts w:ascii="CIDFont+F2" w:hAnsi="CIDFont+F2" w:cs="CIDFont+F2"/>
          <w:color w:val="000081"/>
        </w:rPr>
        <w:t xml:space="preserve">- </w:t>
      </w:r>
      <w:r w:rsidRPr="00444794">
        <w:rPr>
          <w:rFonts w:ascii="CIDFont+F2" w:hAnsi="CIDFont+F2" w:cs="CIDFont+F2"/>
          <w:color w:val="1F497D"/>
        </w:rPr>
        <w:t>d’augmenter le nombre d’arrêts du tabac avec un effet d’émulation;</w:t>
      </w:r>
    </w:p>
    <w:p w:rsidR="00D515C2" w:rsidRDefault="00D515C2" w:rsidP="007B760B">
      <w:pPr>
        <w:autoSpaceDE w:val="0"/>
        <w:autoSpaceDN w:val="0"/>
        <w:adjustRightInd w:val="0"/>
        <w:spacing w:after="120" w:line="240" w:lineRule="auto"/>
        <w:jc w:val="both"/>
        <w:rPr>
          <w:rFonts w:ascii="CIDFont+F2" w:hAnsi="CIDFont+F2" w:cs="CIDFont+F2"/>
          <w:color w:val="1F497D"/>
        </w:rPr>
      </w:pPr>
      <w:r w:rsidRPr="00444794">
        <w:rPr>
          <w:rFonts w:ascii="CIDFont+F2" w:hAnsi="CIDFont+F2" w:cs="CIDFont+F2"/>
          <w:color w:val="000081"/>
        </w:rPr>
        <w:t xml:space="preserve">- </w:t>
      </w:r>
      <w:r w:rsidRPr="00444794">
        <w:rPr>
          <w:rFonts w:ascii="CIDFont+F2" w:hAnsi="CIDFont+F2" w:cs="CIDFont+F2"/>
          <w:color w:val="1F497D"/>
        </w:rPr>
        <w:t xml:space="preserve">de permettre la mise en </w:t>
      </w:r>
      <w:r w:rsidR="00741A20" w:rsidRPr="00444794">
        <w:rPr>
          <w:rFonts w:ascii="CIDFont+F2" w:hAnsi="CIDFont+F2" w:cs="CIDFont+F2"/>
          <w:color w:val="1F497D"/>
        </w:rPr>
        <w:t>œuvre</w:t>
      </w:r>
      <w:r w:rsidRPr="00444794">
        <w:rPr>
          <w:rFonts w:ascii="CIDFont+F2" w:hAnsi="CIDFont+F2" w:cs="CIDFont+F2"/>
          <w:color w:val="1F497D"/>
        </w:rPr>
        <w:t xml:space="preserve"> d’actions de proximité en accom</w:t>
      </w:r>
      <w:r w:rsidR="00741A20">
        <w:rPr>
          <w:rFonts w:ascii="CIDFont+F2" w:hAnsi="CIDFont+F2" w:cs="CIDFont+F2"/>
          <w:color w:val="1F497D"/>
        </w:rPr>
        <w:t xml:space="preserve">pagnement et aides à l’arrêt du </w:t>
      </w:r>
      <w:r w:rsidRPr="00444794">
        <w:rPr>
          <w:rFonts w:ascii="CIDFont+F2" w:hAnsi="CIDFont+F2" w:cs="CIDFont+F2"/>
          <w:color w:val="1F497D"/>
        </w:rPr>
        <w:t>tabac concrètes des publics prioritaires.</w:t>
      </w:r>
    </w:p>
    <w:p w:rsidR="00741A20" w:rsidRPr="00444794" w:rsidRDefault="00741A20" w:rsidP="007B760B">
      <w:pPr>
        <w:autoSpaceDE w:val="0"/>
        <w:autoSpaceDN w:val="0"/>
        <w:adjustRightInd w:val="0"/>
        <w:spacing w:after="0" w:line="240" w:lineRule="auto"/>
        <w:jc w:val="both"/>
        <w:rPr>
          <w:rFonts w:ascii="CIDFont+F2" w:hAnsi="CIDFont+F2" w:cs="CIDFont+F2"/>
          <w:color w:val="1F497D"/>
        </w:rPr>
      </w:pPr>
    </w:p>
    <w:p w:rsidR="00D515C2" w:rsidRPr="00444794" w:rsidRDefault="00D515C2" w:rsidP="007B760B">
      <w:pPr>
        <w:autoSpaceDE w:val="0"/>
        <w:autoSpaceDN w:val="0"/>
        <w:adjustRightInd w:val="0"/>
        <w:spacing w:after="120" w:line="240" w:lineRule="auto"/>
        <w:jc w:val="both"/>
        <w:rPr>
          <w:rFonts w:ascii="CIDFont+F2" w:hAnsi="CIDFont+F2" w:cs="CIDFont+F2"/>
          <w:color w:val="1F497D"/>
        </w:rPr>
      </w:pPr>
      <w:r w:rsidRPr="00444794">
        <w:rPr>
          <w:rFonts w:ascii="CIDFont+F2" w:hAnsi="CIDFont+F2" w:cs="CIDFont+F2"/>
          <w:color w:val="1F497D"/>
        </w:rPr>
        <w:t>«Moi(s) sans Tabac» comporte deux temps successifs:</w:t>
      </w:r>
    </w:p>
    <w:p w:rsidR="00D515C2" w:rsidRPr="00741A20" w:rsidRDefault="00D515C2" w:rsidP="007B760B">
      <w:pPr>
        <w:autoSpaceDE w:val="0"/>
        <w:autoSpaceDN w:val="0"/>
        <w:adjustRightInd w:val="0"/>
        <w:spacing w:after="120" w:line="240" w:lineRule="auto"/>
        <w:jc w:val="both"/>
        <w:rPr>
          <w:rFonts w:ascii="CIDFont+F2" w:hAnsi="CIDFont+F2" w:cs="CIDFont+F2"/>
          <w:color w:val="1F497D"/>
        </w:rPr>
      </w:pPr>
      <w:r w:rsidRPr="00741A20">
        <w:rPr>
          <w:rFonts w:ascii="CIDFont+F3" w:hAnsi="CIDFont+F3" w:cs="CIDFont+F3"/>
          <w:color w:val="1F497D"/>
        </w:rPr>
        <w:t xml:space="preserve">- </w:t>
      </w:r>
      <w:r w:rsidRPr="00741A20">
        <w:rPr>
          <w:rFonts w:ascii="CIDFont+F2" w:hAnsi="CIDFont+F2" w:cs="CIDFont+F2"/>
          <w:color w:val="1F497D"/>
          <w:u w:val="single"/>
        </w:rPr>
        <w:t>le mois d’octobre qui précède l’événement</w:t>
      </w:r>
      <w:r w:rsidRPr="00741A20">
        <w:rPr>
          <w:rFonts w:ascii="CIDFont+F2" w:hAnsi="CIDFont+F2" w:cs="CIDFont+F2"/>
          <w:color w:val="1F497D"/>
        </w:rPr>
        <w:t xml:space="preserve"> : consacré à la s</w:t>
      </w:r>
      <w:r w:rsidR="00741A20">
        <w:rPr>
          <w:rFonts w:ascii="CIDFont+F2" w:hAnsi="CIDFont+F2" w:cs="CIDFont+F2"/>
          <w:color w:val="1F497D"/>
        </w:rPr>
        <w:t xml:space="preserve">ensibilisation des fumeurs pour </w:t>
      </w:r>
      <w:r w:rsidRPr="00741A20">
        <w:rPr>
          <w:rFonts w:ascii="CIDFont+F2" w:hAnsi="CIDFont+F2" w:cs="CIDFont+F2"/>
          <w:color w:val="1F497D"/>
        </w:rPr>
        <w:t>susciter l’intérêt à arrêter et préparer cet arrêt via des actions de communication;</w:t>
      </w:r>
    </w:p>
    <w:p w:rsidR="00D515C2" w:rsidRDefault="00D515C2" w:rsidP="007B760B">
      <w:pPr>
        <w:autoSpaceDE w:val="0"/>
        <w:autoSpaceDN w:val="0"/>
        <w:adjustRightInd w:val="0"/>
        <w:spacing w:after="120" w:line="240" w:lineRule="auto"/>
        <w:jc w:val="both"/>
        <w:rPr>
          <w:rFonts w:ascii="CIDFont+F2" w:hAnsi="CIDFont+F2" w:cs="CIDFont+F2"/>
          <w:color w:val="1F497D"/>
        </w:rPr>
      </w:pPr>
      <w:r w:rsidRPr="00741A20">
        <w:rPr>
          <w:rFonts w:ascii="CIDFont+F3" w:hAnsi="CIDFont+F3" w:cs="CIDFont+F3"/>
          <w:color w:val="1F497D"/>
        </w:rPr>
        <w:t xml:space="preserve">- </w:t>
      </w:r>
      <w:r w:rsidRPr="00741A20">
        <w:rPr>
          <w:rFonts w:ascii="CIDFont+F2" w:hAnsi="CIDFont+F2" w:cs="CIDFont+F2"/>
          <w:color w:val="1F497D"/>
          <w:u w:val="single"/>
        </w:rPr>
        <w:t>le mois de novembre</w:t>
      </w:r>
      <w:r w:rsidRPr="00741A20">
        <w:rPr>
          <w:rFonts w:ascii="CIDFont+F2" w:hAnsi="CIDFont+F2" w:cs="CIDFont+F2"/>
          <w:color w:val="1F497D"/>
        </w:rPr>
        <w:t xml:space="preserve"> : dédié au soutien des fumeurs dans leur arr</w:t>
      </w:r>
      <w:r w:rsidR="00741A20">
        <w:rPr>
          <w:rFonts w:ascii="CIDFont+F2" w:hAnsi="CIDFont+F2" w:cs="CIDFont+F2"/>
          <w:color w:val="1F497D"/>
        </w:rPr>
        <w:t xml:space="preserve">êt du tabac avec des actions de </w:t>
      </w:r>
      <w:r w:rsidRPr="00741A20">
        <w:rPr>
          <w:rFonts w:ascii="CIDFont+F2" w:hAnsi="CIDFont+F2" w:cs="CIDFont+F2"/>
          <w:color w:val="1F497D"/>
        </w:rPr>
        <w:t>proximité incitant à l’arrêt et soutenant la motivation des ex-fumeurs.</w:t>
      </w:r>
    </w:p>
    <w:p w:rsidR="00CE4795" w:rsidRPr="00741A20" w:rsidRDefault="00CE4795" w:rsidP="007B760B">
      <w:pPr>
        <w:autoSpaceDE w:val="0"/>
        <w:autoSpaceDN w:val="0"/>
        <w:adjustRightInd w:val="0"/>
        <w:spacing w:after="120" w:line="240" w:lineRule="auto"/>
        <w:jc w:val="both"/>
        <w:rPr>
          <w:rFonts w:ascii="CIDFont+F2" w:hAnsi="CIDFont+F2" w:cs="CIDFont+F2"/>
          <w:color w:val="1F497D"/>
        </w:rPr>
      </w:pPr>
    </w:p>
    <w:p w:rsidR="00D515C2" w:rsidRDefault="00D515C2" w:rsidP="007B760B">
      <w:pPr>
        <w:autoSpaceDE w:val="0"/>
        <w:autoSpaceDN w:val="0"/>
        <w:adjustRightInd w:val="0"/>
        <w:spacing w:after="0" w:line="240" w:lineRule="auto"/>
        <w:jc w:val="both"/>
        <w:rPr>
          <w:rFonts w:ascii="CIDFont+F2" w:hAnsi="CIDFont+F2" w:cs="CIDFont+F2"/>
          <w:color w:val="1F497D"/>
        </w:rPr>
      </w:pPr>
      <w:r w:rsidRPr="00741A20">
        <w:rPr>
          <w:rFonts w:ascii="CIDFont+F2" w:hAnsi="CIDFont+F2" w:cs="CIDFont+F2"/>
          <w:color w:val="1F497D"/>
        </w:rPr>
        <w:t>Tous canaux de communication confondus, la campagne fait l’objet d</w:t>
      </w:r>
      <w:r w:rsidR="00741A20">
        <w:rPr>
          <w:rFonts w:ascii="CIDFont+F2" w:hAnsi="CIDFont+F2" w:cs="CIDFont+F2"/>
          <w:color w:val="1F497D"/>
        </w:rPr>
        <w:t xml:space="preserve">’une diffusion de fin septembre </w:t>
      </w:r>
      <w:r w:rsidRPr="00741A20">
        <w:rPr>
          <w:rFonts w:ascii="CIDFont+F2" w:hAnsi="CIDFont+F2" w:cs="CIDFont+F2"/>
          <w:color w:val="1F497D"/>
        </w:rPr>
        <w:t xml:space="preserve">à début décembre. Une des particularités de cette opération de </w:t>
      </w:r>
      <w:r w:rsidR="00741A20">
        <w:rPr>
          <w:rFonts w:ascii="CIDFont+F2" w:hAnsi="CIDFont+F2" w:cs="CIDFont+F2"/>
          <w:color w:val="1F497D"/>
        </w:rPr>
        <w:t xml:space="preserve">marketing social est qu’elle se </w:t>
      </w:r>
      <w:r w:rsidRPr="00741A20">
        <w:rPr>
          <w:rFonts w:ascii="CIDFont+F2" w:hAnsi="CIDFont+F2" w:cs="CIDFont+F2"/>
          <w:color w:val="1F497D"/>
        </w:rPr>
        <w:t>déploie en média et hors média. En média, le dispositif est souten</w:t>
      </w:r>
      <w:r w:rsidR="00741A20">
        <w:rPr>
          <w:rFonts w:ascii="CIDFont+F2" w:hAnsi="CIDFont+F2" w:cs="CIDFont+F2"/>
          <w:color w:val="1F497D"/>
        </w:rPr>
        <w:t xml:space="preserve">u par une vaste campagne en TV, </w:t>
      </w:r>
      <w:r w:rsidRPr="00741A20">
        <w:rPr>
          <w:rFonts w:ascii="CIDFont+F2" w:hAnsi="CIDFont+F2" w:cs="CIDFont+F2"/>
          <w:color w:val="1F497D"/>
        </w:rPr>
        <w:t>radio, affichage, web et mobile.</w:t>
      </w:r>
    </w:p>
    <w:p w:rsidR="00741A20" w:rsidRDefault="00741A20" w:rsidP="007B760B">
      <w:pPr>
        <w:autoSpaceDE w:val="0"/>
        <w:autoSpaceDN w:val="0"/>
        <w:adjustRightInd w:val="0"/>
        <w:spacing w:after="0" w:line="240" w:lineRule="auto"/>
        <w:jc w:val="both"/>
        <w:rPr>
          <w:rFonts w:ascii="CIDFont+F2" w:hAnsi="CIDFont+F2" w:cs="CIDFont+F2"/>
          <w:color w:val="1F497D"/>
        </w:rPr>
      </w:pPr>
    </w:p>
    <w:p w:rsidR="00741A20" w:rsidRPr="00741A20" w:rsidRDefault="00741A20" w:rsidP="007B760B">
      <w:pPr>
        <w:autoSpaceDE w:val="0"/>
        <w:autoSpaceDN w:val="0"/>
        <w:adjustRightInd w:val="0"/>
        <w:spacing w:after="0" w:line="240" w:lineRule="auto"/>
        <w:jc w:val="both"/>
        <w:rPr>
          <w:rFonts w:ascii="CIDFont+F2" w:hAnsi="CIDFont+F2" w:cs="CIDFont+F2"/>
          <w:color w:val="1F497D"/>
        </w:rPr>
      </w:pPr>
    </w:p>
    <w:p w:rsidR="00D515C2" w:rsidRDefault="00D515C2" w:rsidP="007B760B">
      <w:pPr>
        <w:autoSpaceDE w:val="0"/>
        <w:autoSpaceDN w:val="0"/>
        <w:adjustRightInd w:val="0"/>
        <w:spacing w:after="0" w:line="240" w:lineRule="auto"/>
        <w:jc w:val="both"/>
        <w:rPr>
          <w:rFonts w:ascii="CIDFont+F1" w:hAnsi="CIDFont+F1" w:cs="CIDFont+F1"/>
          <w:b/>
          <w:color w:val="1F497D"/>
          <w:u w:val="single"/>
        </w:rPr>
      </w:pPr>
      <w:r w:rsidRPr="00741A20">
        <w:rPr>
          <w:rFonts w:ascii="CIDFont+F1" w:hAnsi="CIDFont+F1" w:cs="CIDFont+F1"/>
          <w:b/>
          <w:color w:val="1F497D"/>
          <w:u w:val="single"/>
        </w:rPr>
        <w:t>II - ORGANISATION NATIONALE ET LOCO/REGIONALE DU DISPOSITIF</w:t>
      </w:r>
    </w:p>
    <w:p w:rsidR="00741A20" w:rsidRPr="00741A20" w:rsidRDefault="00741A20" w:rsidP="007B760B">
      <w:pPr>
        <w:autoSpaceDE w:val="0"/>
        <w:autoSpaceDN w:val="0"/>
        <w:adjustRightInd w:val="0"/>
        <w:spacing w:after="0" w:line="240" w:lineRule="auto"/>
        <w:jc w:val="both"/>
        <w:rPr>
          <w:rFonts w:ascii="CIDFont+F1" w:hAnsi="CIDFont+F1" w:cs="CIDFont+F1"/>
          <w:b/>
          <w:color w:val="1F497D"/>
          <w:u w:val="single"/>
        </w:rPr>
      </w:pPr>
    </w:p>
    <w:p w:rsidR="00D515C2" w:rsidRPr="007B760B" w:rsidRDefault="00D515C2" w:rsidP="007B760B">
      <w:pPr>
        <w:pStyle w:val="Paragraphedeliste"/>
        <w:numPr>
          <w:ilvl w:val="0"/>
          <w:numId w:val="10"/>
        </w:numPr>
        <w:autoSpaceDE w:val="0"/>
        <w:autoSpaceDN w:val="0"/>
        <w:adjustRightInd w:val="0"/>
        <w:spacing w:after="0" w:line="240" w:lineRule="auto"/>
        <w:jc w:val="both"/>
        <w:rPr>
          <w:rFonts w:ascii="CIDFont+F1" w:hAnsi="CIDFont+F1" w:cs="CIDFont+F1"/>
          <w:b/>
          <w:color w:val="1F497D"/>
          <w:u w:val="single"/>
        </w:rPr>
      </w:pPr>
      <w:r w:rsidRPr="007B760B">
        <w:rPr>
          <w:rFonts w:ascii="CIDFont+F1" w:hAnsi="CIDFont+F1" w:cs="CIDFont+F1"/>
          <w:b/>
          <w:color w:val="1F497D"/>
          <w:u w:val="single"/>
        </w:rPr>
        <w:t>Au niveau national</w:t>
      </w:r>
    </w:p>
    <w:p w:rsidR="00741A20" w:rsidRPr="00741A20" w:rsidRDefault="00741A20" w:rsidP="007B760B">
      <w:pPr>
        <w:pStyle w:val="Paragraphedeliste"/>
        <w:autoSpaceDE w:val="0"/>
        <w:autoSpaceDN w:val="0"/>
        <w:adjustRightInd w:val="0"/>
        <w:spacing w:after="0" w:line="240" w:lineRule="auto"/>
        <w:ind w:left="927"/>
        <w:jc w:val="both"/>
        <w:rPr>
          <w:rFonts w:ascii="CIDFont+F1" w:hAnsi="CIDFont+F1" w:cs="CIDFont+F1"/>
          <w:b/>
          <w:color w:val="1F497D"/>
          <w:u w:val="single"/>
        </w:rPr>
      </w:pPr>
    </w:p>
    <w:p w:rsidR="00D515C2" w:rsidRDefault="00D515C2" w:rsidP="007B760B">
      <w:pPr>
        <w:autoSpaceDE w:val="0"/>
        <w:autoSpaceDN w:val="0"/>
        <w:adjustRightInd w:val="0"/>
        <w:spacing w:after="0" w:line="240" w:lineRule="auto"/>
        <w:jc w:val="both"/>
        <w:rPr>
          <w:rFonts w:ascii="CIDFont+F2" w:hAnsi="CIDFont+F2" w:cs="CIDFont+F2"/>
          <w:color w:val="1F497D"/>
        </w:rPr>
      </w:pPr>
      <w:r w:rsidRPr="00741A20">
        <w:rPr>
          <w:rFonts w:ascii="CIDFont+F2" w:hAnsi="CIDFont+F2" w:cs="CIDFont+F2"/>
          <w:color w:val="1F497D"/>
        </w:rPr>
        <w:t>Le dispositif est piloté par Santé Publique France, en partenariat a</w:t>
      </w:r>
      <w:r w:rsidR="00741A20">
        <w:rPr>
          <w:rFonts w:ascii="CIDFont+F2" w:hAnsi="CIDFont+F2" w:cs="CIDFont+F2"/>
          <w:color w:val="1F497D"/>
        </w:rPr>
        <w:t xml:space="preserve">vec le Ministère de la Santé et </w:t>
      </w:r>
      <w:r w:rsidRPr="00741A20">
        <w:rPr>
          <w:rFonts w:ascii="CIDFont+F2" w:hAnsi="CIDFont+F2" w:cs="CIDFont+F2"/>
          <w:color w:val="1F497D"/>
        </w:rPr>
        <w:t>l’Assurance Maladie.</w:t>
      </w:r>
    </w:p>
    <w:p w:rsidR="00741A20" w:rsidRPr="00741A20" w:rsidRDefault="00741A20" w:rsidP="007B760B">
      <w:pPr>
        <w:autoSpaceDE w:val="0"/>
        <w:autoSpaceDN w:val="0"/>
        <w:adjustRightInd w:val="0"/>
        <w:spacing w:after="0" w:line="240" w:lineRule="auto"/>
        <w:jc w:val="both"/>
        <w:rPr>
          <w:rFonts w:ascii="CIDFont+F2" w:hAnsi="CIDFont+F2" w:cs="CIDFont+F2"/>
          <w:color w:val="1F497D"/>
        </w:rPr>
      </w:pPr>
    </w:p>
    <w:p w:rsidR="00741A20" w:rsidRPr="00CE4795" w:rsidRDefault="00D515C2" w:rsidP="007B760B">
      <w:pPr>
        <w:pStyle w:val="Paragraphedeliste"/>
        <w:numPr>
          <w:ilvl w:val="0"/>
          <w:numId w:val="4"/>
        </w:numPr>
        <w:autoSpaceDE w:val="0"/>
        <w:autoSpaceDN w:val="0"/>
        <w:adjustRightInd w:val="0"/>
        <w:spacing w:after="240" w:line="240" w:lineRule="auto"/>
        <w:ind w:left="425" w:hanging="357"/>
        <w:jc w:val="both"/>
        <w:rPr>
          <w:rFonts w:ascii="CIDFont+F1" w:hAnsi="CIDFont+F1" w:cs="CIDFont+F1"/>
          <w:b/>
          <w:color w:val="1F497D"/>
        </w:rPr>
      </w:pPr>
      <w:r w:rsidRPr="00CE4795">
        <w:rPr>
          <w:rFonts w:ascii="CIDFont+F1" w:hAnsi="CIDFont+F1" w:cs="CIDFont+F1"/>
          <w:b/>
          <w:color w:val="1F497D"/>
        </w:rPr>
        <w:t>Santé publique France:</w:t>
      </w:r>
    </w:p>
    <w:p w:rsidR="00CE4795" w:rsidRPr="00CE4795" w:rsidRDefault="00D515C2" w:rsidP="007B760B">
      <w:pPr>
        <w:pStyle w:val="Paragraphedeliste"/>
        <w:numPr>
          <w:ilvl w:val="0"/>
          <w:numId w:val="5"/>
        </w:numPr>
        <w:autoSpaceDE w:val="0"/>
        <w:autoSpaceDN w:val="0"/>
        <w:adjustRightInd w:val="0"/>
        <w:spacing w:before="120" w:after="120" w:line="240" w:lineRule="auto"/>
        <w:ind w:left="425" w:hanging="357"/>
        <w:jc w:val="both"/>
        <w:rPr>
          <w:rFonts w:ascii="CIDFont+F2" w:hAnsi="CIDFont+F2" w:cs="CIDFont+F2"/>
          <w:color w:val="1F497D"/>
        </w:rPr>
      </w:pPr>
      <w:r w:rsidRPr="00741A20">
        <w:rPr>
          <w:rFonts w:ascii="CIDFont+F2" w:hAnsi="CIDFont+F2" w:cs="CIDFont+F2"/>
          <w:color w:val="1F497D"/>
        </w:rPr>
        <w:t xml:space="preserve">assure la création des outils de communication et met en </w:t>
      </w:r>
      <w:r w:rsidR="00741A20" w:rsidRPr="00741A20">
        <w:rPr>
          <w:rFonts w:ascii="CIDFont+F2" w:hAnsi="CIDFont+F2" w:cs="CIDFont+F2"/>
          <w:color w:val="1F497D"/>
        </w:rPr>
        <w:t>œuvre</w:t>
      </w:r>
      <w:r w:rsidRPr="00741A20">
        <w:rPr>
          <w:rFonts w:ascii="CIDFont+F2" w:hAnsi="CIDFont+F2" w:cs="CIDFont+F2"/>
          <w:color w:val="1F497D"/>
        </w:rPr>
        <w:t xml:space="preserve"> des actions de communication</w:t>
      </w:r>
      <w:r w:rsidR="00741A20" w:rsidRPr="00741A20">
        <w:rPr>
          <w:rFonts w:ascii="CIDFont+F2" w:hAnsi="CIDFont+F2" w:cs="CIDFont+F2"/>
          <w:color w:val="1F497D"/>
        </w:rPr>
        <w:t xml:space="preserve"> </w:t>
      </w:r>
      <w:r w:rsidRPr="00741A20">
        <w:rPr>
          <w:rFonts w:ascii="CIDFont+F2" w:hAnsi="CIDFont+F2" w:cs="CIDFont+F2"/>
          <w:color w:val="1F497D"/>
        </w:rPr>
        <w:t>média et hors média ;</w:t>
      </w:r>
    </w:p>
    <w:p w:rsidR="00D515C2" w:rsidRPr="00741A20" w:rsidRDefault="00D515C2" w:rsidP="007B760B">
      <w:pPr>
        <w:pStyle w:val="Paragraphedeliste"/>
        <w:numPr>
          <w:ilvl w:val="0"/>
          <w:numId w:val="5"/>
        </w:numPr>
        <w:autoSpaceDE w:val="0"/>
        <w:autoSpaceDN w:val="0"/>
        <w:adjustRightInd w:val="0"/>
        <w:spacing w:before="120" w:after="120" w:line="240" w:lineRule="auto"/>
        <w:ind w:left="426"/>
        <w:jc w:val="both"/>
        <w:rPr>
          <w:rFonts w:ascii="CIDFont+F2" w:hAnsi="CIDFont+F2" w:cs="CIDFont+F2"/>
          <w:color w:val="1F497D"/>
        </w:rPr>
      </w:pPr>
      <w:r w:rsidRPr="00741A20">
        <w:rPr>
          <w:rFonts w:ascii="CIDFont+F2" w:hAnsi="CIDFont+F2" w:cs="CIDFont+F2"/>
          <w:color w:val="1F497D"/>
        </w:rPr>
        <w:t>finance un appel à projet, permettant de recruter un organisme régional appelé «Ambassadeur</w:t>
      </w:r>
      <w:r w:rsidR="00741A20">
        <w:rPr>
          <w:rFonts w:ascii="CIDFont+F2" w:hAnsi="CIDFont+F2" w:cs="CIDFont+F2"/>
          <w:color w:val="1F497D"/>
        </w:rPr>
        <w:t xml:space="preserve"> </w:t>
      </w:r>
      <w:r w:rsidRPr="00741A20">
        <w:rPr>
          <w:rFonts w:ascii="CIDFont+F2" w:hAnsi="CIDFont+F2" w:cs="CIDFont+F2"/>
          <w:color w:val="1F497D"/>
        </w:rPr>
        <w:t>de « Moi(s) sans tabac » qui pilote auprès de l’ARS le dispositif en région ;</w:t>
      </w:r>
    </w:p>
    <w:p w:rsidR="00D515C2" w:rsidRDefault="00D515C2" w:rsidP="007B760B">
      <w:pPr>
        <w:pStyle w:val="Paragraphedeliste"/>
        <w:numPr>
          <w:ilvl w:val="0"/>
          <w:numId w:val="5"/>
        </w:numPr>
        <w:autoSpaceDE w:val="0"/>
        <w:autoSpaceDN w:val="0"/>
        <w:adjustRightInd w:val="0"/>
        <w:spacing w:after="120" w:line="240" w:lineRule="auto"/>
        <w:ind w:left="426"/>
        <w:jc w:val="both"/>
        <w:rPr>
          <w:rFonts w:ascii="CIDFont+F2" w:hAnsi="CIDFont+F2" w:cs="CIDFont+F2"/>
          <w:color w:val="1F497D"/>
        </w:rPr>
      </w:pPr>
      <w:r w:rsidRPr="00741A20">
        <w:rPr>
          <w:rFonts w:ascii="CIDFont+F2" w:hAnsi="CIDFont+F2" w:cs="CIDFont+F2"/>
          <w:color w:val="1F497D"/>
        </w:rPr>
        <w:t>pilote l’évaluation du dispositif.</w:t>
      </w:r>
    </w:p>
    <w:p w:rsidR="00CE4795" w:rsidRPr="00741A20" w:rsidRDefault="00CE4795" w:rsidP="007B760B">
      <w:pPr>
        <w:pStyle w:val="Paragraphedeliste"/>
        <w:autoSpaceDE w:val="0"/>
        <w:autoSpaceDN w:val="0"/>
        <w:adjustRightInd w:val="0"/>
        <w:spacing w:after="0" w:line="240" w:lineRule="auto"/>
        <w:ind w:left="426"/>
        <w:jc w:val="both"/>
        <w:rPr>
          <w:rFonts w:ascii="CIDFont+F2" w:hAnsi="CIDFont+F2" w:cs="CIDFont+F2"/>
          <w:color w:val="1F497D"/>
        </w:rPr>
      </w:pPr>
    </w:p>
    <w:p w:rsidR="00D515C2" w:rsidRPr="00CE4795" w:rsidRDefault="00D515C2" w:rsidP="007B760B">
      <w:pPr>
        <w:pStyle w:val="Paragraphedeliste"/>
        <w:numPr>
          <w:ilvl w:val="0"/>
          <w:numId w:val="4"/>
        </w:numPr>
        <w:autoSpaceDE w:val="0"/>
        <w:autoSpaceDN w:val="0"/>
        <w:adjustRightInd w:val="0"/>
        <w:spacing w:after="0" w:line="240" w:lineRule="auto"/>
        <w:ind w:left="426"/>
        <w:jc w:val="both"/>
        <w:rPr>
          <w:rFonts w:ascii="CIDFont+F1" w:hAnsi="CIDFont+F1" w:cs="CIDFont+F1"/>
          <w:color w:val="1F497D"/>
        </w:rPr>
      </w:pPr>
      <w:r w:rsidRPr="00CE4795">
        <w:rPr>
          <w:rFonts w:ascii="CIDFont+F1" w:hAnsi="CIDFont+F1" w:cs="CIDFont+F1"/>
          <w:b/>
          <w:color w:val="1F497D"/>
        </w:rPr>
        <w:t>La Caisse Nationale de l’Assurance Maladie</w:t>
      </w:r>
      <w:r w:rsidRPr="00CE4795">
        <w:rPr>
          <w:rFonts w:ascii="CIDFont+F1" w:hAnsi="CIDFont+F1" w:cs="CIDFont+F1"/>
          <w:color w:val="1F497D"/>
        </w:rPr>
        <w:t xml:space="preserve"> :</w:t>
      </w:r>
    </w:p>
    <w:p w:rsidR="00D515C2" w:rsidRPr="00CE4795" w:rsidRDefault="00D515C2" w:rsidP="007B760B">
      <w:pPr>
        <w:pStyle w:val="Paragraphedeliste"/>
        <w:numPr>
          <w:ilvl w:val="0"/>
          <w:numId w:val="6"/>
        </w:numPr>
        <w:autoSpaceDE w:val="0"/>
        <w:autoSpaceDN w:val="0"/>
        <w:adjustRightInd w:val="0"/>
        <w:spacing w:after="0" w:line="240" w:lineRule="auto"/>
        <w:ind w:left="426" w:hanging="284"/>
        <w:jc w:val="both"/>
        <w:rPr>
          <w:rFonts w:ascii="CIDFont+F2" w:hAnsi="CIDFont+F2" w:cs="CIDFont+F2"/>
          <w:color w:val="1F497D"/>
        </w:rPr>
      </w:pPr>
      <w:r w:rsidRPr="00CE4795">
        <w:rPr>
          <w:rFonts w:ascii="CIDFont+F2" w:hAnsi="CIDFont+F2" w:cs="CIDFont+F2"/>
          <w:color w:val="1F497D"/>
        </w:rPr>
        <w:t>mobilise son réseau;</w:t>
      </w:r>
    </w:p>
    <w:p w:rsidR="00CE4795" w:rsidRDefault="00D515C2" w:rsidP="007B760B">
      <w:pPr>
        <w:pStyle w:val="Paragraphedeliste"/>
        <w:numPr>
          <w:ilvl w:val="0"/>
          <w:numId w:val="7"/>
        </w:numPr>
        <w:autoSpaceDE w:val="0"/>
        <w:autoSpaceDN w:val="0"/>
        <w:adjustRightInd w:val="0"/>
        <w:spacing w:after="0" w:line="240" w:lineRule="auto"/>
        <w:ind w:left="426" w:hanging="284"/>
        <w:jc w:val="both"/>
        <w:rPr>
          <w:rFonts w:ascii="CIDFont+F2" w:hAnsi="CIDFont+F2" w:cs="CIDFont+F2"/>
          <w:color w:val="1F497D"/>
        </w:rPr>
      </w:pPr>
      <w:r w:rsidRPr="00CE4795">
        <w:rPr>
          <w:rFonts w:ascii="CIDFont+F2" w:hAnsi="CIDFont+F2" w:cs="CIDFont+F2"/>
          <w:color w:val="1F497D"/>
        </w:rPr>
        <w:t>relaie la campagne de communication</w:t>
      </w:r>
    </w:p>
    <w:p w:rsidR="00CE4795" w:rsidRDefault="00D515C2" w:rsidP="007B760B">
      <w:pPr>
        <w:pStyle w:val="Paragraphedeliste"/>
        <w:numPr>
          <w:ilvl w:val="0"/>
          <w:numId w:val="7"/>
        </w:numPr>
        <w:autoSpaceDE w:val="0"/>
        <w:autoSpaceDN w:val="0"/>
        <w:adjustRightInd w:val="0"/>
        <w:spacing w:after="0" w:line="240" w:lineRule="auto"/>
        <w:ind w:left="426" w:hanging="284"/>
        <w:jc w:val="both"/>
        <w:rPr>
          <w:rFonts w:ascii="CIDFont+F2" w:hAnsi="CIDFont+F2" w:cs="CIDFont+F2"/>
          <w:color w:val="1F497D"/>
        </w:rPr>
      </w:pPr>
      <w:r w:rsidRPr="00CE4795">
        <w:rPr>
          <w:rFonts w:ascii="CIDFont+F2" w:hAnsi="CIDFont+F2" w:cs="CIDFont+F2"/>
          <w:color w:val="1F497D"/>
        </w:rPr>
        <w:t>valide les décisions prises au niveau régional</w:t>
      </w:r>
    </w:p>
    <w:p w:rsidR="00CE4795" w:rsidRPr="00CE4795" w:rsidRDefault="00D515C2" w:rsidP="007B760B">
      <w:pPr>
        <w:pStyle w:val="Paragraphedeliste"/>
        <w:numPr>
          <w:ilvl w:val="0"/>
          <w:numId w:val="7"/>
        </w:numPr>
        <w:autoSpaceDE w:val="0"/>
        <w:autoSpaceDN w:val="0"/>
        <w:adjustRightInd w:val="0"/>
        <w:spacing w:after="0" w:line="240" w:lineRule="auto"/>
        <w:ind w:left="426" w:hanging="284"/>
        <w:jc w:val="both"/>
        <w:rPr>
          <w:rFonts w:ascii="CIDFont+F2" w:hAnsi="CIDFont+F2" w:cs="CIDFont+F2"/>
          <w:color w:val="1F497D"/>
        </w:rPr>
      </w:pPr>
      <w:r w:rsidRPr="00CE4795">
        <w:rPr>
          <w:rFonts w:ascii="CIDFont+F2" w:hAnsi="CIDFont+F2" w:cs="CIDFont+F2"/>
          <w:color w:val="1F497D"/>
        </w:rPr>
        <w:t>finance le présent appel à projets « Moi(s)sans Tabac » a</w:t>
      </w:r>
      <w:r w:rsidR="00CE4795" w:rsidRPr="00CE4795">
        <w:rPr>
          <w:rFonts w:ascii="CIDFont+F2" w:hAnsi="CIDFont+F2" w:cs="CIDFont+F2"/>
          <w:color w:val="1F497D"/>
        </w:rPr>
        <w:t>u moyen d’une dotation du Fonds</w:t>
      </w:r>
    </w:p>
    <w:p w:rsidR="00D515C2" w:rsidRDefault="00D515C2" w:rsidP="007B760B">
      <w:pPr>
        <w:autoSpaceDE w:val="0"/>
        <w:autoSpaceDN w:val="0"/>
        <w:adjustRightInd w:val="0"/>
        <w:spacing w:after="0" w:line="240" w:lineRule="auto"/>
        <w:ind w:left="426"/>
        <w:jc w:val="both"/>
        <w:rPr>
          <w:rFonts w:ascii="CIDFont+F2" w:hAnsi="CIDFont+F2" w:cs="CIDFont+F2"/>
          <w:color w:val="1F497D"/>
        </w:rPr>
      </w:pPr>
      <w:r w:rsidRPr="00741A20">
        <w:rPr>
          <w:rFonts w:ascii="CIDFont+F2" w:hAnsi="CIDFont+F2" w:cs="CIDFont+F2"/>
          <w:color w:val="1F497D"/>
        </w:rPr>
        <w:t>National de Lutte contre les Addictions (FNLCA), abondé par les</w:t>
      </w:r>
      <w:r w:rsidR="00CE4795">
        <w:rPr>
          <w:rFonts w:ascii="CIDFont+F2" w:hAnsi="CIDFont+F2" w:cs="CIDFont+F2"/>
          <w:color w:val="1F497D"/>
        </w:rPr>
        <w:t xml:space="preserve"> produits de taxe tabac/alcool.</w:t>
      </w:r>
    </w:p>
    <w:p w:rsidR="00CE4795" w:rsidRDefault="00CE4795" w:rsidP="007B760B">
      <w:pPr>
        <w:autoSpaceDE w:val="0"/>
        <w:autoSpaceDN w:val="0"/>
        <w:adjustRightInd w:val="0"/>
        <w:spacing w:after="0" w:line="240" w:lineRule="auto"/>
        <w:ind w:left="142"/>
        <w:jc w:val="both"/>
        <w:rPr>
          <w:rFonts w:ascii="CIDFont+F2" w:hAnsi="CIDFont+F2" w:cs="CIDFont+F2"/>
          <w:color w:val="1F497D"/>
        </w:rPr>
      </w:pPr>
    </w:p>
    <w:p w:rsidR="00CE4795" w:rsidRDefault="00CE4795" w:rsidP="007B760B">
      <w:pPr>
        <w:autoSpaceDE w:val="0"/>
        <w:autoSpaceDN w:val="0"/>
        <w:adjustRightInd w:val="0"/>
        <w:spacing w:after="0" w:line="240" w:lineRule="auto"/>
        <w:ind w:left="142"/>
        <w:jc w:val="both"/>
        <w:rPr>
          <w:rFonts w:ascii="CIDFont+F2" w:hAnsi="CIDFont+F2" w:cs="CIDFont+F2"/>
          <w:color w:val="1F497D"/>
        </w:rPr>
      </w:pPr>
    </w:p>
    <w:p w:rsidR="00CE4795" w:rsidRDefault="00CE4795" w:rsidP="007B760B">
      <w:pPr>
        <w:autoSpaceDE w:val="0"/>
        <w:autoSpaceDN w:val="0"/>
        <w:adjustRightInd w:val="0"/>
        <w:spacing w:after="0" w:line="240" w:lineRule="auto"/>
        <w:ind w:left="142"/>
        <w:jc w:val="both"/>
        <w:rPr>
          <w:rFonts w:ascii="CIDFont+F2" w:hAnsi="CIDFont+F2" w:cs="CIDFont+F2"/>
          <w:color w:val="1F497D"/>
        </w:rPr>
      </w:pPr>
    </w:p>
    <w:p w:rsidR="00CE4795" w:rsidRDefault="00CE4795" w:rsidP="007B760B">
      <w:pPr>
        <w:autoSpaceDE w:val="0"/>
        <w:autoSpaceDN w:val="0"/>
        <w:adjustRightInd w:val="0"/>
        <w:spacing w:after="0" w:line="240" w:lineRule="auto"/>
        <w:ind w:left="142"/>
        <w:jc w:val="both"/>
        <w:rPr>
          <w:rFonts w:ascii="CIDFont+F2" w:hAnsi="CIDFont+F2" w:cs="CIDFont+F2"/>
          <w:color w:val="1F497D"/>
        </w:rPr>
      </w:pPr>
    </w:p>
    <w:p w:rsidR="00CE4795" w:rsidRDefault="00CE4795" w:rsidP="007B760B">
      <w:pPr>
        <w:autoSpaceDE w:val="0"/>
        <w:autoSpaceDN w:val="0"/>
        <w:adjustRightInd w:val="0"/>
        <w:spacing w:after="0" w:line="240" w:lineRule="auto"/>
        <w:ind w:left="142"/>
        <w:jc w:val="both"/>
        <w:rPr>
          <w:rFonts w:ascii="CIDFont+F2" w:hAnsi="CIDFont+F2" w:cs="CIDFont+F2"/>
          <w:color w:val="1F497D"/>
        </w:rPr>
      </w:pPr>
    </w:p>
    <w:p w:rsidR="00CE4795" w:rsidRDefault="00CE4795" w:rsidP="007B760B">
      <w:pPr>
        <w:autoSpaceDE w:val="0"/>
        <w:autoSpaceDN w:val="0"/>
        <w:adjustRightInd w:val="0"/>
        <w:spacing w:after="0" w:line="240" w:lineRule="auto"/>
        <w:ind w:left="142"/>
        <w:jc w:val="both"/>
        <w:rPr>
          <w:rFonts w:ascii="CIDFont+F2" w:hAnsi="CIDFont+F2" w:cs="CIDFont+F2"/>
          <w:color w:val="1F497D"/>
        </w:rPr>
      </w:pPr>
    </w:p>
    <w:p w:rsidR="00CE4795" w:rsidRPr="00741A20" w:rsidRDefault="00CE4795" w:rsidP="00CE4795">
      <w:pPr>
        <w:autoSpaceDE w:val="0"/>
        <w:autoSpaceDN w:val="0"/>
        <w:adjustRightInd w:val="0"/>
        <w:spacing w:after="0" w:line="240" w:lineRule="auto"/>
        <w:ind w:left="142"/>
        <w:rPr>
          <w:rFonts w:ascii="CIDFont+F2" w:hAnsi="CIDFont+F2" w:cs="CIDFont+F2"/>
          <w:color w:val="1F497D"/>
        </w:rPr>
      </w:pPr>
    </w:p>
    <w:p w:rsidR="00D515C2" w:rsidRPr="007B760B" w:rsidRDefault="00D515C2" w:rsidP="007B760B">
      <w:pPr>
        <w:pStyle w:val="Paragraphedeliste"/>
        <w:numPr>
          <w:ilvl w:val="0"/>
          <w:numId w:val="10"/>
        </w:numPr>
        <w:autoSpaceDE w:val="0"/>
        <w:autoSpaceDN w:val="0"/>
        <w:adjustRightInd w:val="0"/>
        <w:spacing w:after="0" w:line="240" w:lineRule="auto"/>
        <w:jc w:val="both"/>
        <w:rPr>
          <w:rFonts w:ascii="CIDFont+F2" w:hAnsi="CIDFont+F2" w:cs="CIDFont+F2"/>
          <w:color w:val="1F497D"/>
        </w:rPr>
      </w:pPr>
      <w:r w:rsidRPr="007B760B">
        <w:rPr>
          <w:rFonts w:ascii="CIDFont+F1" w:hAnsi="CIDFont+F1" w:cs="CIDFont+F1"/>
          <w:b/>
          <w:color w:val="1F497D"/>
          <w:u w:val="single"/>
        </w:rPr>
        <w:t>Au niveau régional</w:t>
      </w:r>
      <w:r w:rsidRPr="007B760B">
        <w:rPr>
          <w:rFonts w:ascii="CIDFont+F1" w:hAnsi="CIDFont+F1" w:cs="CIDFont+F1"/>
          <w:color w:val="1F497D"/>
        </w:rPr>
        <w:t xml:space="preserve"> </w:t>
      </w:r>
      <w:r w:rsidRPr="007B760B">
        <w:rPr>
          <w:rFonts w:ascii="CIDFont+F2" w:hAnsi="CIDFont+F2" w:cs="CIDFont+F2"/>
          <w:color w:val="1F497D"/>
        </w:rPr>
        <w:t>:</w:t>
      </w:r>
    </w:p>
    <w:p w:rsidR="00D515C2" w:rsidRPr="007B760B" w:rsidRDefault="00D515C2" w:rsidP="007B760B">
      <w:pPr>
        <w:autoSpaceDE w:val="0"/>
        <w:autoSpaceDN w:val="0"/>
        <w:adjustRightInd w:val="0"/>
        <w:spacing w:after="0" w:line="240" w:lineRule="auto"/>
        <w:jc w:val="both"/>
        <w:rPr>
          <w:rFonts w:ascii="CIDFont+F5" w:hAnsi="CIDFont+F5" w:cs="CIDFont+F5"/>
          <w:color w:val="000000"/>
        </w:rPr>
      </w:pPr>
    </w:p>
    <w:p w:rsidR="00D515C2" w:rsidRPr="007B760B" w:rsidRDefault="00D515C2" w:rsidP="007B760B">
      <w:pPr>
        <w:pStyle w:val="Paragraphedeliste"/>
        <w:numPr>
          <w:ilvl w:val="0"/>
          <w:numId w:val="4"/>
        </w:numPr>
        <w:autoSpaceDE w:val="0"/>
        <w:autoSpaceDN w:val="0"/>
        <w:adjustRightInd w:val="0"/>
        <w:spacing w:after="0" w:line="240" w:lineRule="auto"/>
        <w:jc w:val="both"/>
        <w:rPr>
          <w:rFonts w:ascii="CIDFont+F1" w:hAnsi="CIDFont+F1" w:cs="CIDFont+F1"/>
          <w:b/>
          <w:color w:val="1F497D"/>
        </w:rPr>
      </w:pPr>
      <w:r w:rsidRPr="007B760B">
        <w:rPr>
          <w:rFonts w:ascii="CIDFont+F1" w:hAnsi="CIDFont+F1" w:cs="CIDFont+F1"/>
          <w:b/>
          <w:color w:val="1F497D"/>
        </w:rPr>
        <w:t>L’ambassadeur régional :</w:t>
      </w:r>
    </w:p>
    <w:p w:rsidR="00CE4795" w:rsidRPr="007B760B" w:rsidRDefault="00D515C2" w:rsidP="007B760B">
      <w:pPr>
        <w:autoSpaceDE w:val="0"/>
        <w:autoSpaceDN w:val="0"/>
        <w:adjustRightInd w:val="0"/>
        <w:spacing w:after="0" w:line="240" w:lineRule="auto"/>
        <w:ind w:left="709" w:hanging="283"/>
        <w:jc w:val="both"/>
        <w:rPr>
          <w:rFonts w:ascii="CIDFont+F2" w:hAnsi="CIDFont+F2" w:cs="CIDFont+F2"/>
          <w:color w:val="1F497D"/>
        </w:rPr>
      </w:pPr>
      <w:r w:rsidRPr="007B760B">
        <w:rPr>
          <w:rFonts w:ascii="CIDFont+F2" w:hAnsi="CIDFont+F2" w:cs="CIDFont+F2"/>
          <w:color w:val="000081"/>
        </w:rPr>
        <w:t xml:space="preserve">- </w:t>
      </w:r>
      <w:r w:rsidR="00CE4795" w:rsidRPr="007B760B">
        <w:rPr>
          <w:rFonts w:ascii="CIDFont+F2" w:hAnsi="CIDFont+F2" w:cs="CIDFont+F2"/>
          <w:color w:val="000081"/>
        </w:rPr>
        <w:t xml:space="preserve"> </w:t>
      </w:r>
      <w:r w:rsidRPr="007B760B">
        <w:rPr>
          <w:rFonts w:ascii="CIDFont+F2" w:hAnsi="CIDFont+F2" w:cs="CIDFont+F2"/>
          <w:color w:val="1F497D"/>
        </w:rPr>
        <w:t>a un rôle d’animation et de mobilisation d</w:t>
      </w:r>
      <w:r w:rsidR="00CE4795" w:rsidRPr="007B760B">
        <w:rPr>
          <w:rFonts w:ascii="CIDFont+F2" w:hAnsi="CIDFont+F2" w:cs="CIDFont+F2"/>
          <w:color w:val="1F497D"/>
        </w:rPr>
        <w:t xml:space="preserve">es acteurs régionaux et locaux, </w:t>
      </w:r>
      <w:r w:rsidRPr="007B760B">
        <w:rPr>
          <w:rFonts w:ascii="CIDFont+F2" w:hAnsi="CIDFont+F2" w:cs="CIDFont+F2"/>
          <w:color w:val="1F497D"/>
        </w:rPr>
        <w:t>d’accompagnement</w:t>
      </w:r>
      <w:r w:rsidR="00CE4795" w:rsidRPr="007B760B">
        <w:rPr>
          <w:rFonts w:ascii="CIDFont+F2" w:hAnsi="CIDFont+F2" w:cs="CIDFont+F2"/>
          <w:color w:val="1F497D"/>
        </w:rPr>
        <w:t xml:space="preserve"> </w:t>
      </w:r>
      <w:r w:rsidRPr="007B760B">
        <w:rPr>
          <w:rFonts w:ascii="CIDFont+F2" w:hAnsi="CIDFont+F2" w:cs="CIDFont+F2"/>
          <w:color w:val="1F497D"/>
        </w:rPr>
        <w:t>méthodologique, de sui</w:t>
      </w:r>
      <w:r w:rsidR="00CE4795" w:rsidRPr="007B760B">
        <w:rPr>
          <w:rFonts w:ascii="CIDFont+F2" w:hAnsi="CIDFont+F2" w:cs="CIDFont+F2"/>
          <w:color w:val="1F497D"/>
        </w:rPr>
        <w:t xml:space="preserve">vi de la mise en </w:t>
      </w:r>
      <w:proofErr w:type="spellStart"/>
      <w:r w:rsidR="00CE4795" w:rsidRPr="007B760B">
        <w:rPr>
          <w:rFonts w:ascii="CIDFont+F2" w:hAnsi="CIDFont+F2" w:cs="CIDFont+F2"/>
          <w:color w:val="1F497D"/>
        </w:rPr>
        <w:t>oeuvre</w:t>
      </w:r>
      <w:proofErr w:type="spellEnd"/>
      <w:r w:rsidR="00CE4795" w:rsidRPr="007B760B">
        <w:rPr>
          <w:rFonts w:ascii="CIDFont+F2" w:hAnsi="CIDFont+F2" w:cs="CIDFont+F2"/>
          <w:color w:val="1F497D"/>
        </w:rPr>
        <w:t xml:space="preserve"> ;</w:t>
      </w:r>
    </w:p>
    <w:p w:rsidR="00CE4795" w:rsidRPr="007B760B" w:rsidRDefault="00CE4795" w:rsidP="007B760B">
      <w:pPr>
        <w:pStyle w:val="Paragraphedeliste"/>
        <w:numPr>
          <w:ilvl w:val="0"/>
          <w:numId w:val="8"/>
        </w:numPr>
        <w:autoSpaceDE w:val="0"/>
        <w:autoSpaceDN w:val="0"/>
        <w:adjustRightInd w:val="0"/>
        <w:spacing w:after="0" w:line="240" w:lineRule="auto"/>
        <w:ind w:left="567" w:hanging="141"/>
        <w:jc w:val="both"/>
        <w:rPr>
          <w:rFonts w:ascii="CIDFont+F2" w:hAnsi="CIDFont+F2" w:cs="CIDFont+F2"/>
          <w:color w:val="1F497D"/>
        </w:rPr>
      </w:pPr>
      <w:r w:rsidRPr="007B760B">
        <w:rPr>
          <w:rFonts w:ascii="CIDFont+F2" w:hAnsi="CIDFont+F2" w:cs="CIDFont+F2"/>
          <w:color w:val="1F497D"/>
        </w:rPr>
        <w:t xml:space="preserve"> </w:t>
      </w:r>
      <w:r w:rsidR="00D515C2" w:rsidRPr="007B760B">
        <w:rPr>
          <w:rFonts w:ascii="CIDFont+F2" w:hAnsi="CIDFont+F2" w:cs="CIDFont+F2"/>
          <w:color w:val="1F497D"/>
        </w:rPr>
        <w:t xml:space="preserve">organise le </w:t>
      </w:r>
      <w:proofErr w:type="spellStart"/>
      <w:r w:rsidR="00D515C2" w:rsidRPr="007B760B">
        <w:rPr>
          <w:rFonts w:ascii="CIDFont+F2" w:hAnsi="CIDFont+F2" w:cs="CIDFont+F2"/>
          <w:color w:val="1F497D"/>
        </w:rPr>
        <w:t>reporting</w:t>
      </w:r>
      <w:proofErr w:type="spellEnd"/>
      <w:r w:rsidR="00D515C2" w:rsidRPr="007B760B">
        <w:rPr>
          <w:rFonts w:ascii="CIDFont+F2" w:hAnsi="CIDFont+F2" w:cs="CIDFont+F2"/>
          <w:color w:val="1F497D"/>
        </w:rPr>
        <w:t xml:space="preserve"> des actions via la base de données Oscars) ;</w:t>
      </w:r>
    </w:p>
    <w:p w:rsidR="00D515C2" w:rsidRPr="007B760B" w:rsidRDefault="00CE4795" w:rsidP="007B760B">
      <w:pPr>
        <w:pStyle w:val="Paragraphedeliste"/>
        <w:numPr>
          <w:ilvl w:val="0"/>
          <w:numId w:val="8"/>
        </w:numPr>
        <w:autoSpaceDE w:val="0"/>
        <w:autoSpaceDN w:val="0"/>
        <w:adjustRightInd w:val="0"/>
        <w:spacing w:after="0" w:line="240" w:lineRule="auto"/>
        <w:ind w:left="567" w:hanging="141"/>
        <w:jc w:val="both"/>
        <w:rPr>
          <w:rFonts w:ascii="CIDFont+F2" w:hAnsi="CIDFont+F2" w:cs="CIDFont+F2"/>
          <w:color w:val="1F497D"/>
        </w:rPr>
      </w:pPr>
      <w:r w:rsidRPr="007B760B">
        <w:rPr>
          <w:rFonts w:ascii="CIDFont+F2" w:hAnsi="CIDFont+F2" w:cs="CIDFont+F2"/>
          <w:color w:val="1F497D"/>
        </w:rPr>
        <w:t xml:space="preserve"> </w:t>
      </w:r>
      <w:r w:rsidR="00D515C2" w:rsidRPr="007B760B">
        <w:rPr>
          <w:rFonts w:ascii="CIDFont+F2" w:hAnsi="CIDFont+F2" w:cs="CIDFont+F2"/>
          <w:color w:val="1F497D"/>
        </w:rPr>
        <w:t>établit le bilan régional de l’opération.</w:t>
      </w:r>
    </w:p>
    <w:p w:rsidR="007B760B" w:rsidRPr="007B760B" w:rsidRDefault="007B760B" w:rsidP="007B760B">
      <w:pPr>
        <w:pStyle w:val="Paragraphedeliste"/>
        <w:autoSpaceDE w:val="0"/>
        <w:autoSpaceDN w:val="0"/>
        <w:adjustRightInd w:val="0"/>
        <w:spacing w:after="0" w:line="240" w:lineRule="auto"/>
        <w:ind w:left="567"/>
        <w:jc w:val="both"/>
        <w:rPr>
          <w:rFonts w:ascii="CIDFont+F2" w:hAnsi="CIDFont+F2" w:cs="CIDFont+F2"/>
          <w:color w:val="1F497D"/>
        </w:rPr>
      </w:pPr>
    </w:p>
    <w:p w:rsidR="00D515C2" w:rsidRPr="007B760B" w:rsidRDefault="00D515C2" w:rsidP="007B760B">
      <w:pPr>
        <w:pStyle w:val="Paragraphedeliste"/>
        <w:numPr>
          <w:ilvl w:val="0"/>
          <w:numId w:val="4"/>
        </w:numPr>
        <w:autoSpaceDE w:val="0"/>
        <w:autoSpaceDN w:val="0"/>
        <w:adjustRightInd w:val="0"/>
        <w:spacing w:after="0" w:line="240" w:lineRule="auto"/>
        <w:jc w:val="both"/>
        <w:rPr>
          <w:rFonts w:ascii="CIDFont+F2" w:hAnsi="CIDFont+F2" w:cs="CIDFont+F2"/>
          <w:b/>
          <w:color w:val="1F497D"/>
        </w:rPr>
      </w:pPr>
      <w:r w:rsidRPr="007B760B">
        <w:rPr>
          <w:rFonts w:ascii="CIDFont+F1" w:hAnsi="CIDFont+F1" w:cs="CIDFont+F1"/>
          <w:b/>
          <w:color w:val="1F497D"/>
        </w:rPr>
        <w:t xml:space="preserve">Les ARS </w:t>
      </w:r>
      <w:r w:rsidRPr="007B760B">
        <w:rPr>
          <w:rFonts w:ascii="CIDFont+F2" w:hAnsi="CIDFont+F2" w:cs="CIDFont+F2"/>
          <w:b/>
          <w:color w:val="1F497D"/>
        </w:rPr>
        <w:t>:</w:t>
      </w:r>
    </w:p>
    <w:p w:rsidR="007B760B" w:rsidRPr="007B760B" w:rsidRDefault="00D515C2" w:rsidP="007B760B">
      <w:pPr>
        <w:pStyle w:val="Paragraphedeliste"/>
        <w:numPr>
          <w:ilvl w:val="0"/>
          <w:numId w:val="9"/>
        </w:numPr>
        <w:autoSpaceDE w:val="0"/>
        <w:autoSpaceDN w:val="0"/>
        <w:adjustRightInd w:val="0"/>
        <w:spacing w:after="0" w:line="240" w:lineRule="auto"/>
        <w:jc w:val="both"/>
        <w:rPr>
          <w:rFonts w:ascii="CIDFont+F2" w:hAnsi="CIDFont+F2" w:cs="CIDFont+F2"/>
          <w:color w:val="1F497D"/>
        </w:rPr>
      </w:pPr>
      <w:r w:rsidRPr="007B760B">
        <w:rPr>
          <w:rFonts w:ascii="CIDFont+F2" w:hAnsi="CIDFont+F2" w:cs="CIDFont+F2"/>
          <w:color w:val="1F497D"/>
        </w:rPr>
        <w:t>pilotent le dispositif en région, avec l’appui de l’ambassadeur ;</w:t>
      </w:r>
    </w:p>
    <w:p w:rsidR="00D515C2" w:rsidRPr="007B760B" w:rsidRDefault="00D515C2" w:rsidP="007B760B">
      <w:pPr>
        <w:pStyle w:val="Paragraphedeliste"/>
        <w:numPr>
          <w:ilvl w:val="0"/>
          <w:numId w:val="9"/>
        </w:numPr>
        <w:autoSpaceDE w:val="0"/>
        <w:autoSpaceDN w:val="0"/>
        <w:adjustRightInd w:val="0"/>
        <w:spacing w:after="0" w:line="240" w:lineRule="auto"/>
        <w:jc w:val="both"/>
        <w:rPr>
          <w:rFonts w:ascii="CIDFont+F2" w:hAnsi="CIDFont+F2" w:cs="CIDFont+F2"/>
          <w:color w:val="1F497D"/>
        </w:rPr>
      </w:pPr>
      <w:r w:rsidRPr="007B760B">
        <w:rPr>
          <w:rFonts w:ascii="CIDFont+F2" w:hAnsi="CIDFont+F2" w:cs="CIDFont+F2"/>
          <w:color w:val="1F497D"/>
        </w:rPr>
        <w:t>peuvent également contribuer, en co-financement, avec les Caisses d’Assurance Maladie, aux</w:t>
      </w:r>
      <w:r w:rsidR="007B760B" w:rsidRPr="007B760B">
        <w:rPr>
          <w:rFonts w:ascii="CIDFont+F2" w:hAnsi="CIDFont+F2" w:cs="CIDFont+F2"/>
          <w:color w:val="1F497D"/>
        </w:rPr>
        <w:t xml:space="preserve"> </w:t>
      </w:r>
      <w:r w:rsidRPr="007B760B">
        <w:rPr>
          <w:rFonts w:ascii="CIDFont+F2" w:hAnsi="CIDFont+F2" w:cs="CIDFont+F2"/>
          <w:color w:val="1F497D"/>
        </w:rPr>
        <w:t>actions « Moi(s) sans tabac » engagées par des acteurs locaux.</w:t>
      </w:r>
    </w:p>
    <w:p w:rsidR="007B760B" w:rsidRPr="007B760B" w:rsidRDefault="007B760B" w:rsidP="007B760B">
      <w:pPr>
        <w:pStyle w:val="Paragraphedeliste"/>
        <w:autoSpaceDE w:val="0"/>
        <w:autoSpaceDN w:val="0"/>
        <w:adjustRightInd w:val="0"/>
        <w:spacing w:after="0" w:line="240" w:lineRule="auto"/>
        <w:jc w:val="both"/>
        <w:rPr>
          <w:rFonts w:ascii="CIDFont+F2" w:hAnsi="CIDFont+F2" w:cs="CIDFont+F2"/>
          <w:color w:val="1F497D"/>
        </w:rPr>
      </w:pPr>
    </w:p>
    <w:p w:rsidR="00D515C2" w:rsidRPr="007B760B" w:rsidRDefault="00D515C2" w:rsidP="007B760B">
      <w:pPr>
        <w:pStyle w:val="Paragraphedeliste"/>
        <w:numPr>
          <w:ilvl w:val="0"/>
          <w:numId w:val="4"/>
        </w:numPr>
        <w:autoSpaceDE w:val="0"/>
        <w:autoSpaceDN w:val="0"/>
        <w:adjustRightInd w:val="0"/>
        <w:spacing w:after="0" w:line="240" w:lineRule="auto"/>
        <w:jc w:val="both"/>
        <w:rPr>
          <w:rFonts w:ascii="CIDFont+F1" w:hAnsi="CIDFont+F1" w:cs="CIDFont+F1"/>
          <w:b/>
          <w:color w:val="1F497D"/>
        </w:rPr>
      </w:pPr>
      <w:r w:rsidRPr="007B760B">
        <w:rPr>
          <w:rFonts w:ascii="CIDFont+F1" w:hAnsi="CIDFont+F1" w:cs="CIDFont+F1"/>
          <w:b/>
          <w:color w:val="1F497D"/>
        </w:rPr>
        <w:t>L’Assurance Maladie:</w:t>
      </w:r>
    </w:p>
    <w:p w:rsidR="007B760B" w:rsidRPr="007B760B" w:rsidRDefault="007B760B" w:rsidP="007B760B">
      <w:pPr>
        <w:pStyle w:val="Paragraphedeliste"/>
        <w:autoSpaceDE w:val="0"/>
        <w:autoSpaceDN w:val="0"/>
        <w:adjustRightInd w:val="0"/>
        <w:spacing w:after="0" w:line="240" w:lineRule="auto"/>
        <w:jc w:val="both"/>
        <w:rPr>
          <w:rFonts w:ascii="CIDFont+F1" w:hAnsi="CIDFont+F1" w:cs="CIDFont+F1"/>
          <w:b/>
          <w:color w:val="1F497D"/>
        </w:rPr>
      </w:pPr>
    </w:p>
    <w:p w:rsidR="00D515C2" w:rsidRPr="007B760B" w:rsidRDefault="00D515C2" w:rsidP="007B760B">
      <w:pPr>
        <w:tabs>
          <w:tab w:val="left" w:pos="426"/>
        </w:tabs>
        <w:autoSpaceDE w:val="0"/>
        <w:autoSpaceDN w:val="0"/>
        <w:adjustRightInd w:val="0"/>
        <w:spacing w:after="0" w:line="240" w:lineRule="auto"/>
        <w:ind w:left="284"/>
        <w:jc w:val="both"/>
        <w:rPr>
          <w:rFonts w:ascii="CIDFont+F2" w:hAnsi="CIDFont+F2" w:cs="CIDFont+F2"/>
          <w:color w:val="1F497D"/>
        </w:rPr>
      </w:pPr>
      <w:r w:rsidRPr="007B760B">
        <w:rPr>
          <w:rFonts w:ascii="CIDFont+F1" w:hAnsi="CIDFont+F1" w:cs="CIDFont+F1"/>
          <w:b/>
          <w:color w:val="1F497D"/>
        </w:rPr>
        <w:t>La Direction de la Coordination de la Gestion du Risque (DCGDR)</w:t>
      </w:r>
      <w:r w:rsidRPr="007B760B">
        <w:rPr>
          <w:rFonts w:ascii="CIDFont+F1" w:hAnsi="CIDFont+F1" w:cs="CIDFont+F1"/>
          <w:color w:val="1F497D"/>
        </w:rPr>
        <w:t xml:space="preserve"> </w:t>
      </w:r>
      <w:r w:rsidRPr="007B760B">
        <w:rPr>
          <w:rFonts w:ascii="CIDFont+F2" w:hAnsi="CIDFont+F2" w:cs="CIDFont+F2"/>
          <w:color w:val="1F497D"/>
        </w:rPr>
        <w:t>coordonne et valide les</w:t>
      </w:r>
      <w:r w:rsidR="007B760B" w:rsidRPr="007B760B">
        <w:rPr>
          <w:rFonts w:ascii="CIDFont+F2" w:hAnsi="CIDFont+F2" w:cs="CIDFont+F2"/>
          <w:color w:val="1F497D"/>
        </w:rPr>
        <w:t xml:space="preserve"> </w:t>
      </w:r>
      <w:r w:rsidRPr="007B760B">
        <w:rPr>
          <w:rFonts w:ascii="CIDFont+F2" w:hAnsi="CIDFont+F2" w:cs="CIDFont+F2"/>
          <w:color w:val="1F497D"/>
        </w:rPr>
        <w:t>instructions des dossiers par les Caisses d’Assurance Malad</w:t>
      </w:r>
      <w:r w:rsidR="007B760B" w:rsidRPr="007B760B">
        <w:rPr>
          <w:rFonts w:ascii="CIDFont+F2" w:hAnsi="CIDFont+F2" w:cs="CIDFont+F2"/>
          <w:color w:val="1F497D"/>
        </w:rPr>
        <w:t xml:space="preserve">ie (CPAM/CGSS) en s’assurant du </w:t>
      </w:r>
      <w:r w:rsidRPr="007B760B">
        <w:rPr>
          <w:rFonts w:ascii="CIDFont+F2" w:hAnsi="CIDFont+F2" w:cs="CIDFont+F2"/>
          <w:color w:val="1F497D"/>
        </w:rPr>
        <w:t>respect de son cahier des charges en articulation avec les ARS.</w:t>
      </w:r>
    </w:p>
    <w:p w:rsidR="007B760B" w:rsidRPr="007B760B" w:rsidRDefault="007B760B" w:rsidP="007B760B">
      <w:pPr>
        <w:tabs>
          <w:tab w:val="left" w:pos="426"/>
        </w:tabs>
        <w:autoSpaceDE w:val="0"/>
        <w:autoSpaceDN w:val="0"/>
        <w:adjustRightInd w:val="0"/>
        <w:spacing w:after="0" w:line="240" w:lineRule="auto"/>
        <w:ind w:left="284"/>
        <w:jc w:val="both"/>
        <w:rPr>
          <w:rFonts w:ascii="CIDFont+F2" w:hAnsi="CIDFont+F2" w:cs="CIDFont+F2"/>
          <w:color w:val="1F497D"/>
        </w:rPr>
      </w:pPr>
    </w:p>
    <w:p w:rsidR="007B760B" w:rsidRPr="007B760B" w:rsidRDefault="007B760B" w:rsidP="007B760B">
      <w:pPr>
        <w:tabs>
          <w:tab w:val="left" w:pos="426"/>
        </w:tabs>
        <w:autoSpaceDE w:val="0"/>
        <w:autoSpaceDN w:val="0"/>
        <w:adjustRightInd w:val="0"/>
        <w:spacing w:after="0" w:line="240" w:lineRule="auto"/>
        <w:ind w:left="284"/>
        <w:jc w:val="both"/>
        <w:rPr>
          <w:rFonts w:ascii="CIDFont+F2" w:hAnsi="CIDFont+F2" w:cs="CIDFont+F2"/>
          <w:color w:val="1F497D"/>
        </w:rPr>
      </w:pPr>
    </w:p>
    <w:p w:rsidR="00D515C2" w:rsidRPr="007B760B" w:rsidRDefault="00D515C2" w:rsidP="007B760B">
      <w:pPr>
        <w:pStyle w:val="Paragraphedeliste"/>
        <w:numPr>
          <w:ilvl w:val="0"/>
          <w:numId w:val="10"/>
        </w:numPr>
        <w:autoSpaceDE w:val="0"/>
        <w:autoSpaceDN w:val="0"/>
        <w:adjustRightInd w:val="0"/>
        <w:spacing w:after="0" w:line="240" w:lineRule="auto"/>
        <w:ind w:right="-285"/>
        <w:jc w:val="both"/>
        <w:rPr>
          <w:rFonts w:ascii="CIDFont+F1" w:hAnsi="CIDFont+F1" w:cs="CIDFont+F1"/>
          <w:b/>
          <w:color w:val="1F497D"/>
          <w:u w:val="single"/>
        </w:rPr>
      </w:pPr>
      <w:r w:rsidRPr="007B760B">
        <w:rPr>
          <w:rFonts w:ascii="CIDFont+F1" w:hAnsi="CIDFont+F1" w:cs="CIDFont+F1"/>
          <w:b/>
          <w:color w:val="1F497D"/>
          <w:u w:val="single"/>
        </w:rPr>
        <w:t>Au niveau local</w:t>
      </w:r>
      <w:r w:rsidR="007B760B" w:rsidRPr="007B760B">
        <w:rPr>
          <w:rFonts w:ascii="CIDFont+F1" w:hAnsi="CIDFont+F1" w:cs="CIDFont+F1"/>
          <w:b/>
          <w:color w:val="1F497D"/>
          <w:u w:val="single"/>
        </w:rPr>
        <w:t> :</w:t>
      </w:r>
    </w:p>
    <w:p w:rsidR="007B760B" w:rsidRPr="007B760B" w:rsidRDefault="007B760B" w:rsidP="007B760B">
      <w:pPr>
        <w:pStyle w:val="Paragraphedeliste"/>
        <w:autoSpaceDE w:val="0"/>
        <w:autoSpaceDN w:val="0"/>
        <w:adjustRightInd w:val="0"/>
        <w:spacing w:after="0" w:line="240" w:lineRule="auto"/>
        <w:ind w:left="927"/>
        <w:jc w:val="both"/>
        <w:rPr>
          <w:rFonts w:ascii="CIDFont+F1" w:hAnsi="CIDFont+F1" w:cs="CIDFont+F1"/>
          <w:color w:val="1F497D"/>
        </w:rPr>
      </w:pPr>
    </w:p>
    <w:p w:rsidR="00D515C2" w:rsidRDefault="00D515C2" w:rsidP="007B760B">
      <w:pPr>
        <w:autoSpaceDE w:val="0"/>
        <w:autoSpaceDN w:val="0"/>
        <w:adjustRightInd w:val="0"/>
        <w:spacing w:after="0" w:line="240" w:lineRule="auto"/>
        <w:jc w:val="both"/>
        <w:rPr>
          <w:rFonts w:ascii="CIDFont+F2" w:hAnsi="CIDFont+F2" w:cs="CIDFont+F2"/>
          <w:color w:val="1F497D"/>
        </w:rPr>
      </w:pPr>
      <w:r w:rsidRPr="007B760B">
        <w:rPr>
          <w:rFonts w:ascii="CIDFont+F1" w:hAnsi="CIDFont+F1" w:cs="CIDFont+F1"/>
          <w:b/>
          <w:color w:val="1F497D"/>
        </w:rPr>
        <w:t>Les Caisses d’Assurance Maladie</w:t>
      </w:r>
      <w:r w:rsidRPr="007B760B">
        <w:rPr>
          <w:rFonts w:ascii="CIDFont+F1" w:hAnsi="CIDFont+F1" w:cs="CIDFont+F1"/>
          <w:color w:val="1F497D"/>
        </w:rPr>
        <w:t xml:space="preserve"> </w:t>
      </w:r>
      <w:r w:rsidRPr="007B760B">
        <w:rPr>
          <w:rFonts w:ascii="CIDFont+F2" w:hAnsi="CIDFont+F2" w:cs="CIDFont+F2"/>
          <w:color w:val="1F497D"/>
        </w:rPr>
        <w:t xml:space="preserve">en lien avec les cellules de la </w:t>
      </w:r>
      <w:r w:rsidRPr="007B760B">
        <w:rPr>
          <w:rFonts w:ascii="CIDFont+F1" w:hAnsi="CIDFont+F1" w:cs="CIDFont+F1"/>
          <w:b/>
          <w:color w:val="1F497D"/>
        </w:rPr>
        <w:t>Dir</w:t>
      </w:r>
      <w:r w:rsidR="007B760B" w:rsidRPr="007B760B">
        <w:rPr>
          <w:rFonts w:ascii="CIDFont+F1" w:hAnsi="CIDFont+F1" w:cs="CIDFont+F1"/>
          <w:b/>
          <w:color w:val="1F497D"/>
        </w:rPr>
        <w:t xml:space="preserve">ection de la coordination de la </w:t>
      </w:r>
      <w:r w:rsidRPr="007B760B">
        <w:rPr>
          <w:rFonts w:ascii="CIDFont+F1" w:hAnsi="CIDFont+F1" w:cs="CIDFont+F1"/>
          <w:b/>
          <w:color w:val="1F497D"/>
        </w:rPr>
        <w:t>gestion du risque (DCGDR) pilotent, au niveau local, le présent appel à projets</w:t>
      </w:r>
      <w:r w:rsidRPr="007B760B">
        <w:rPr>
          <w:rFonts w:ascii="CIDFont+F1" w:hAnsi="CIDFont+F1" w:cs="CIDFont+F1"/>
          <w:color w:val="1F497D"/>
        </w:rPr>
        <w:t xml:space="preserve">, </w:t>
      </w:r>
      <w:r w:rsidRPr="007B760B">
        <w:rPr>
          <w:rFonts w:ascii="CIDFont+F2" w:hAnsi="CIDFont+F2" w:cs="CIDFont+F2"/>
          <w:color w:val="1F497D"/>
        </w:rPr>
        <w:t>en organisant sa</w:t>
      </w:r>
      <w:r w:rsidR="007B760B" w:rsidRPr="007B760B">
        <w:rPr>
          <w:rFonts w:ascii="CIDFont+F1" w:hAnsi="CIDFont+F1" w:cs="CIDFont+F1"/>
          <w:color w:val="1F497D"/>
        </w:rPr>
        <w:t xml:space="preserve"> </w:t>
      </w:r>
      <w:r w:rsidRPr="007B760B">
        <w:rPr>
          <w:rFonts w:ascii="CIDFont+F2" w:hAnsi="CIDFont+F2" w:cs="CIDFont+F2"/>
          <w:color w:val="1F497D"/>
        </w:rPr>
        <w:t>diffusion, son instruction et son analyse en s’assurant du respect de son cahier des charges.</w:t>
      </w:r>
    </w:p>
    <w:p w:rsidR="007B760B" w:rsidRDefault="007B760B" w:rsidP="007B760B">
      <w:pPr>
        <w:autoSpaceDE w:val="0"/>
        <w:autoSpaceDN w:val="0"/>
        <w:adjustRightInd w:val="0"/>
        <w:spacing w:after="0" w:line="240" w:lineRule="auto"/>
        <w:jc w:val="both"/>
        <w:rPr>
          <w:rFonts w:ascii="CIDFont+F2" w:hAnsi="CIDFont+F2" w:cs="CIDFont+F2"/>
          <w:color w:val="1F497D"/>
        </w:rPr>
      </w:pPr>
    </w:p>
    <w:p w:rsidR="007B760B" w:rsidRPr="007B760B" w:rsidRDefault="007B760B" w:rsidP="007B760B">
      <w:pPr>
        <w:autoSpaceDE w:val="0"/>
        <w:autoSpaceDN w:val="0"/>
        <w:adjustRightInd w:val="0"/>
        <w:spacing w:after="0" w:line="240" w:lineRule="auto"/>
        <w:jc w:val="both"/>
        <w:rPr>
          <w:rFonts w:ascii="CIDFont+F2" w:hAnsi="CIDFont+F2" w:cs="CIDFont+F2"/>
          <w:color w:val="1F497D"/>
        </w:rPr>
      </w:pPr>
    </w:p>
    <w:p w:rsidR="007B760B" w:rsidRPr="007B760B" w:rsidRDefault="007B760B" w:rsidP="007B760B">
      <w:pPr>
        <w:autoSpaceDE w:val="0"/>
        <w:autoSpaceDN w:val="0"/>
        <w:adjustRightInd w:val="0"/>
        <w:spacing w:after="0" w:line="240" w:lineRule="auto"/>
        <w:jc w:val="both"/>
        <w:rPr>
          <w:rFonts w:ascii="CIDFont+F1" w:hAnsi="CIDFont+F1" w:cs="CIDFont+F1"/>
          <w:color w:val="1F497D"/>
        </w:rPr>
      </w:pPr>
    </w:p>
    <w:p w:rsidR="00D515C2" w:rsidRDefault="00D515C2" w:rsidP="007B760B">
      <w:pPr>
        <w:autoSpaceDE w:val="0"/>
        <w:autoSpaceDN w:val="0"/>
        <w:adjustRightInd w:val="0"/>
        <w:spacing w:after="0" w:line="240" w:lineRule="auto"/>
        <w:jc w:val="both"/>
        <w:rPr>
          <w:rFonts w:ascii="CIDFont+F1" w:hAnsi="CIDFont+F1" w:cs="CIDFont+F1"/>
          <w:b/>
          <w:color w:val="1F497D"/>
          <w:u w:val="single"/>
        </w:rPr>
      </w:pPr>
      <w:r w:rsidRPr="007B760B">
        <w:rPr>
          <w:rFonts w:ascii="CIDFont+F1" w:hAnsi="CIDFont+F1" w:cs="CIDFont+F1"/>
          <w:b/>
          <w:color w:val="1F497D"/>
          <w:u w:val="single"/>
        </w:rPr>
        <w:t>III. PROJET ET ACTIONS A DEVELOPPER AU NIVEAU LOCAL</w:t>
      </w:r>
    </w:p>
    <w:p w:rsidR="007B760B" w:rsidRPr="007B760B" w:rsidRDefault="007B760B" w:rsidP="007B760B">
      <w:pPr>
        <w:autoSpaceDE w:val="0"/>
        <w:autoSpaceDN w:val="0"/>
        <w:adjustRightInd w:val="0"/>
        <w:spacing w:after="0" w:line="240" w:lineRule="auto"/>
        <w:jc w:val="both"/>
        <w:rPr>
          <w:rFonts w:ascii="CIDFont+F1" w:hAnsi="CIDFont+F1" w:cs="CIDFont+F1"/>
          <w:b/>
          <w:color w:val="1F497D"/>
          <w:u w:val="single"/>
        </w:rPr>
      </w:pPr>
    </w:p>
    <w:p w:rsidR="00D515C2" w:rsidRDefault="00D515C2" w:rsidP="007B760B">
      <w:pPr>
        <w:autoSpaceDE w:val="0"/>
        <w:autoSpaceDN w:val="0"/>
        <w:adjustRightInd w:val="0"/>
        <w:spacing w:after="0" w:line="240" w:lineRule="auto"/>
        <w:jc w:val="both"/>
        <w:rPr>
          <w:rFonts w:ascii="CIDFont+F1" w:hAnsi="CIDFont+F1" w:cs="CIDFont+F1"/>
          <w:b/>
          <w:color w:val="1F497D"/>
          <w:u w:val="single"/>
        </w:rPr>
      </w:pPr>
      <w:r w:rsidRPr="007B760B">
        <w:rPr>
          <w:rFonts w:ascii="CIDFont+F1" w:hAnsi="CIDFont+F1" w:cs="CIDFont+F1"/>
          <w:b/>
          <w:color w:val="1F497D"/>
          <w:u w:val="single"/>
        </w:rPr>
        <w:t>A - Consignes générales préalables aux demandes de financement</w:t>
      </w:r>
    </w:p>
    <w:p w:rsidR="007B760B" w:rsidRPr="007B760B" w:rsidRDefault="007B760B" w:rsidP="007B760B">
      <w:pPr>
        <w:autoSpaceDE w:val="0"/>
        <w:autoSpaceDN w:val="0"/>
        <w:adjustRightInd w:val="0"/>
        <w:spacing w:after="0" w:line="240" w:lineRule="auto"/>
        <w:jc w:val="both"/>
        <w:rPr>
          <w:rFonts w:ascii="CIDFont+F1" w:hAnsi="CIDFont+F1" w:cs="CIDFont+F1"/>
          <w:b/>
          <w:color w:val="1F497D"/>
          <w:u w:val="single"/>
        </w:rPr>
      </w:pPr>
    </w:p>
    <w:p w:rsidR="00D515C2" w:rsidRPr="007B760B" w:rsidRDefault="00D515C2" w:rsidP="00DE120A">
      <w:pPr>
        <w:autoSpaceDE w:val="0"/>
        <w:autoSpaceDN w:val="0"/>
        <w:adjustRightInd w:val="0"/>
        <w:spacing w:after="120" w:line="240" w:lineRule="auto"/>
        <w:ind w:left="426"/>
        <w:jc w:val="both"/>
        <w:rPr>
          <w:rFonts w:ascii="CIDFont+F1" w:hAnsi="CIDFont+F1" w:cs="CIDFont+F1"/>
          <w:color w:val="1F497D"/>
        </w:rPr>
      </w:pPr>
      <w:r w:rsidRPr="008853AF">
        <w:rPr>
          <w:rFonts w:ascii="CIDFont+F1" w:hAnsi="CIDFont+F1" w:cs="CIDFont+F1"/>
          <w:b/>
          <w:color w:val="1F497D"/>
        </w:rPr>
        <w:t>1.</w:t>
      </w:r>
      <w:r w:rsidRPr="007B760B">
        <w:rPr>
          <w:rFonts w:ascii="CIDFont+F1" w:hAnsi="CIDFont+F1" w:cs="CIDFont+F1"/>
          <w:color w:val="1F497D"/>
        </w:rPr>
        <w:t xml:space="preserve"> </w:t>
      </w:r>
      <w:r w:rsidR="008853AF">
        <w:rPr>
          <w:rFonts w:ascii="CIDFont+F1" w:hAnsi="CIDFont+F1" w:cs="CIDFont+F1"/>
          <w:color w:val="1F497D"/>
        </w:rPr>
        <w:t xml:space="preserve"> </w:t>
      </w:r>
      <w:r w:rsidRPr="008853AF">
        <w:rPr>
          <w:rFonts w:ascii="CIDFont+F1" w:hAnsi="CIDFont+F1" w:cs="CIDFont+F1"/>
          <w:b/>
          <w:color w:val="1F497D"/>
          <w:u w:val="single"/>
        </w:rPr>
        <w:t>Envoi du/des projet(s) par le promoteur projets pour demande de financement</w:t>
      </w:r>
    </w:p>
    <w:p w:rsidR="00D515C2" w:rsidRDefault="00D515C2" w:rsidP="00DE120A">
      <w:pPr>
        <w:autoSpaceDE w:val="0"/>
        <w:autoSpaceDN w:val="0"/>
        <w:adjustRightInd w:val="0"/>
        <w:spacing w:after="120" w:line="240" w:lineRule="auto"/>
        <w:ind w:left="709"/>
        <w:jc w:val="both"/>
        <w:rPr>
          <w:rFonts w:ascii="CIDFont+F2" w:hAnsi="CIDFont+F2" w:cs="CIDFont+F2"/>
          <w:color w:val="1F497D"/>
        </w:rPr>
      </w:pPr>
      <w:r w:rsidRPr="008853AF">
        <w:rPr>
          <w:rFonts w:ascii="CIDFont+F1" w:hAnsi="CIDFont+F1" w:cs="CIDFont+F1"/>
          <w:b/>
          <w:color w:val="1F497D"/>
        </w:rPr>
        <w:t>Il doit être effectué uniquement</w:t>
      </w:r>
      <w:r w:rsidRPr="007B760B">
        <w:rPr>
          <w:rFonts w:ascii="CIDFont+F1" w:hAnsi="CIDFont+F1" w:cs="CIDFont+F1"/>
          <w:color w:val="1F497D"/>
        </w:rPr>
        <w:t xml:space="preserve"> </w:t>
      </w:r>
      <w:r w:rsidRPr="007B760B">
        <w:rPr>
          <w:rFonts w:ascii="CIDFont+F2" w:hAnsi="CIDFont+F2" w:cs="CIDFont+F2"/>
          <w:color w:val="1F497D"/>
        </w:rPr>
        <w:t>auprès des services de la Caisse Primaire d’Assurance Maladie</w:t>
      </w:r>
      <w:r w:rsidR="008853AF">
        <w:rPr>
          <w:rFonts w:ascii="CIDFont+F2" w:hAnsi="CIDFont+F2" w:cs="CIDFont+F2"/>
          <w:color w:val="1F497D"/>
        </w:rPr>
        <w:t xml:space="preserve"> </w:t>
      </w:r>
      <w:r w:rsidRPr="007B760B">
        <w:rPr>
          <w:rFonts w:ascii="CIDFont+F2" w:hAnsi="CIDFont+F2" w:cs="CIDFont+F2"/>
          <w:color w:val="1F497D"/>
        </w:rPr>
        <w:t>ou de la Caisse Générale de Sécurité Sociale dans le ressort de laq</w:t>
      </w:r>
      <w:r w:rsidR="008853AF">
        <w:rPr>
          <w:rFonts w:ascii="CIDFont+F2" w:hAnsi="CIDFont+F2" w:cs="CIDFont+F2"/>
          <w:color w:val="1F497D"/>
        </w:rPr>
        <w:t xml:space="preserve">uelle le porteur de projets est </w:t>
      </w:r>
      <w:r w:rsidRPr="007B760B">
        <w:rPr>
          <w:rFonts w:ascii="CIDFont+F2" w:hAnsi="CIDFont+F2" w:cs="CIDFont+F2"/>
          <w:color w:val="1F497D"/>
        </w:rPr>
        <w:t>implanté (et non auprès de la Caisse Nationale de l’Assurance Ma</w:t>
      </w:r>
      <w:r w:rsidR="008853AF">
        <w:rPr>
          <w:rFonts w:ascii="CIDFont+F2" w:hAnsi="CIDFont+F2" w:cs="CIDFont+F2"/>
          <w:color w:val="1F497D"/>
        </w:rPr>
        <w:t xml:space="preserve">ladie), en veillant à respecter </w:t>
      </w:r>
      <w:r w:rsidRPr="007B760B">
        <w:rPr>
          <w:rFonts w:ascii="CIDFont+F2" w:hAnsi="CIDFont+F2" w:cs="CIDFont+F2"/>
          <w:color w:val="1F497D"/>
        </w:rPr>
        <w:t>strictement les règles suivantes afin de faciliter leur traitement :</w:t>
      </w:r>
    </w:p>
    <w:p w:rsidR="008853AF" w:rsidRPr="007B760B" w:rsidRDefault="008853AF" w:rsidP="008853AF">
      <w:pPr>
        <w:autoSpaceDE w:val="0"/>
        <w:autoSpaceDN w:val="0"/>
        <w:adjustRightInd w:val="0"/>
        <w:spacing w:after="0" w:line="240" w:lineRule="auto"/>
        <w:ind w:left="709"/>
        <w:jc w:val="both"/>
        <w:rPr>
          <w:rFonts w:ascii="CIDFont+F2" w:hAnsi="CIDFont+F2" w:cs="CIDFont+F2"/>
          <w:color w:val="1F497D"/>
        </w:rPr>
      </w:pPr>
    </w:p>
    <w:p w:rsidR="00D515C2" w:rsidRDefault="00D515C2" w:rsidP="008853AF">
      <w:pPr>
        <w:autoSpaceDE w:val="0"/>
        <w:autoSpaceDN w:val="0"/>
        <w:adjustRightInd w:val="0"/>
        <w:spacing w:after="0" w:line="240" w:lineRule="auto"/>
        <w:ind w:left="709"/>
        <w:jc w:val="both"/>
        <w:rPr>
          <w:rFonts w:ascii="CIDFont+F2" w:hAnsi="CIDFont+F2" w:cs="CIDFont+F2"/>
          <w:color w:val="1F497D"/>
        </w:rPr>
      </w:pPr>
      <w:r w:rsidRPr="007B760B">
        <w:rPr>
          <w:rFonts w:ascii="CIDFont+F2" w:hAnsi="CIDFont+F2" w:cs="CIDFont+F2"/>
          <w:color w:val="000081"/>
        </w:rPr>
        <w:t xml:space="preserve">- </w:t>
      </w:r>
      <w:r w:rsidRPr="007B760B">
        <w:rPr>
          <w:rFonts w:ascii="CIDFont+F2" w:hAnsi="CIDFont+F2" w:cs="CIDFont+F2"/>
          <w:color w:val="1F497D"/>
        </w:rPr>
        <w:t xml:space="preserve">en un </w:t>
      </w:r>
      <w:r w:rsidRPr="008853AF">
        <w:rPr>
          <w:rFonts w:ascii="CIDFont+F1" w:hAnsi="CIDFont+F1" w:cs="CIDFont+F1"/>
          <w:b/>
          <w:color w:val="1F497D"/>
        </w:rPr>
        <w:t xml:space="preserve">seul envoi pour </w:t>
      </w:r>
      <w:r w:rsidRPr="008853AF">
        <w:rPr>
          <w:rFonts w:ascii="CIDFont+F2" w:hAnsi="CIDFont+F2" w:cs="CIDFont+F2"/>
          <w:b/>
          <w:color w:val="1F497D"/>
        </w:rPr>
        <w:t>l’</w:t>
      </w:r>
      <w:r w:rsidRPr="008853AF">
        <w:rPr>
          <w:rFonts w:ascii="CIDFont+F1" w:hAnsi="CIDFont+F1" w:cs="CIDFont+F1"/>
          <w:b/>
          <w:color w:val="1F497D"/>
        </w:rPr>
        <w:t>ensemble</w:t>
      </w:r>
      <w:r w:rsidRPr="007B760B">
        <w:rPr>
          <w:rFonts w:ascii="CIDFont+F1" w:hAnsi="CIDFont+F1" w:cs="CIDFont+F1"/>
          <w:color w:val="1F497D"/>
        </w:rPr>
        <w:t xml:space="preserve"> </w:t>
      </w:r>
      <w:r w:rsidRPr="007B760B">
        <w:rPr>
          <w:rFonts w:ascii="CIDFont+F2" w:hAnsi="CIDFont+F2" w:cs="CIDFont+F2"/>
          <w:color w:val="1F497D"/>
        </w:rPr>
        <w:t xml:space="preserve">des projets si le promoteur </w:t>
      </w:r>
      <w:r w:rsidR="008853AF">
        <w:rPr>
          <w:rFonts w:ascii="CIDFont+F2" w:hAnsi="CIDFont+F2" w:cs="CIDFont+F2"/>
          <w:color w:val="1F497D"/>
        </w:rPr>
        <w:t xml:space="preserve">(Caisse ou promoteur extérieur) </w:t>
      </w:r>
      <w:r w:rsidRPr="007B760B">
        <w:rPr>
          <w:rFonts w:ascii="CIDFont+F2" w:hAnsi="CIDFont+F2" w:cs="CIDFont+F2"/>
          <w:color w:val="1F497D"/>
        </w:rPr>
        <w:t>porte plusieurs projets : ex ne pas annuler et remplacer un projet</w:t>
      </w:r>
      <w:r w:rsidR="008853AF">
        <w:rPr>
          <w:rFonts w:ascii="CIDFont+F2" w:hAnsi="CIDFont+F2" w:cs="CIDFont+F2"/>
          <w:color w:val="1F497D"/>
        </w:rPr>
        <w:t xml:space="preserve">, ne pas autoriser le promoteur </w:t>
      </w:r>
      <w:r w:rsidRPr="007B760B">
        <w:rPr>
          <w:rFonts w:ascii="CIDFont+F2" w:hAnsi="CIDFont+F2" w:cs="CIDFont+F2"/>
          <w:color w:val="1F497D"/>
        </w:rPr>
        <w:t>à procéder à des demandes « au fil de l’eau », et ne pas adre</w:t>
      </w:r>
      <w:r w:rsidR="008853AF">
        <w:rPr>
          <w:rFonts w:ascii="CIDFont+F2" w:hAnsi="CIDFont+F2" w:cs="CIDFont+F2"/>
          <w:color w:val="1F497D"/>
        </w:rPr>
        <w:t xml:space="preserve">sser de demandes de financement </w:t>
      </w:r>
      <w:r w:rsidRPr="007B760B">
        <w:rPr>
          <w:rFonts w:ascii="CIDFont+F2" w:hAnsi="CIDFont+F2" w:cs="CIDFont+F2"/>
          <w:color w:val="1F497D"/>
        </w:rPr>
        <w:t>complémentaires</w:t>
      </w:r>
    </w:p>
    <w:p w:rsidR="008853AF" w:rsidRPr="007B760B" w:rsidRDefault="008853AF" w:rsidP="008853AF">
      <w:pPr>
        <w:autoSpaceDE w:val="0"/>
        <w:autoSpaceDN w:val="0"/>
        <w:adjustRightInd w:val="0"/>
        <w:spacing w:after="0" w:line="240" w:lineRule="auto"/>
        <w:ind w:left="709"/>
        <w:jc w:val="both"/>
        <w:rPr>
          <w:rFonts w:ascii="CIDFont+F2" w:hAnsi="CIDFont+F2" w:cs="CIDFont+F2"/>
          <w:color w:val="1F497D"/>
        </w:rPr>
      </w:pPr>
    </w:p>
    <w:p w:rsidR="00D515C2" w:rsidRDefault="00D515C2" w:rsidP="008853AF">
      <w:pPr>
        <w:autoSpaceDE w:val="0"/>
        <w:autoSpaceDN w:val="0"/>
        <w:adjustRightInd w:val="0"/>
        <w:spacing w:after="0" w:line="240" w:lineRule="auto"/>
        <w:ind w:left="709"/>
        <w:jc w:val="both"/>
        <w:rPr>
          <w:rFonts w:ascii="CIDFont+F2" w:hAnsi="CIDFont+F2" w:cs="CIDFont+F2"/>
          <w:color w:val="1F497D"/>
        </w:rPr>
      </w:pPr>
      <w:r w:rsidRPr="007B760B">
        <w:rPr>
          <w:rFonts w:ascii="CIDFont+F2" w:hAnsi="CIDFont+F2" w:cs="CIDFont+F2"/>
          <w:color w:val="000081"/>
        </w:rPr>
        <w:t xml:space="preserve">- </w:t>
      </w:r>
      <w:r w:rsidRPr="007B760B">
        <w:rPr>
          <w:rFonts w:ascii="CIDFont+F2" w:hAnsi="CIDFont+F2" w:cs="CIDFont+F2"/>
          <w:color w:val="1F497D"/>
        </w:rPr>
        <w:t xml:space="preserve">dans le respect strict des </w:t>
      </w:r>
      <w:r w:rsidRPr="008853AF">
        <w:rPr>
          <w:rFonts w:ascii="CIDFont+F1" w:hAnsi="CIDFont+F1" w:cs="CIDFont+F1"/>
          <w:b/>
          <w:color w:val="1F497D"/>
        </w:rPr>
        <w:t>dates d’envoi</w:t>
      </w:r>
      <w:r w:rsidRPr="007B760B">
        <w:rPr>
          <w:rFonts w:ascii="CIDFont+F1" w:hAnsi="CIDFont+F1" w:cs="CIDFont+F1"/>
          <w:color w:val="1F497D"/>
        </w:rPr>
        <w:t xml:space="preserve"> </w:t>
      </w:r>
      <w:r w:rsidRPr="007B760B">
        <w:rPr>
          <w:rFonts w:ascii="CIDFont+F2" w:hAnsi="CIDFont+F2" w:cs="CIDFont+F2"/>
          <w:color w:val="1F497D"/>
        </w:rPr>
        <w:t>fixées par la Caisse.</w:t>
      </w:r>
    </w:p>
    <w:p w:rsidR="00DE120A" w:rsidRDefault="00DE120A" w:rsidP="008853AF">
      <w:pPr>
        <w:autoSpaceDE w:val="0"/>
        <w:autoSpaceDN w:val="0"/>
        <w:adjustRightInd w:val="0"/>
        <w:spacing w:after="0" w:line="240" w:lineRule="auto"/>
        <w:ind w:left="709"/>
        <w:jc w:val="both"/>
        <w:rPr>
          <w:rFonts w:ascii="CIDFont+F2" w:hAnsi="CIDFont+F2" w:cs="CIDFont+F2"/>
          <w:color w:val="1F497D"/>
        </w:rPr>
      </w:pPr>
    </w:p>
    <w:p w:rsidR="00DE120A" w:rsidRDefault="00DE120A" w:rsidP="008853AF">
      <w:pPr>
        <w:autoSpaceDE w:val="0"/>
        <w:autoSpaceDN w:val="0"/>
        <w:adjustRightInd w:val="0"/>
        <w:spacing w:after="0" w:line="240" w:lineRule="auto"/>
        <w:ind w:left="709"/>
        <w:jc w:val="both"/>
        <w:rPr>
          <w:rFonts w:ascii="CIDFont+F2" w:hAnsi="CIDFont+F2" w:cs="CIDFont+F2"/>
          <w:color w:val="1F497D"/>
        </w:rPr>
      </w:pPr>
      <w:r w:rsidRPr="00894652">
        <w:rPr>
          <w:rFonts w:ascii="CIDFont+F1" w:hAnsi="CIDFont+F1" w:cs="CIDFont+F1"/>
          <w:color w:val="1F497D"/>
        </w:rPr>
        <w:t>Une articulation avec l’ARS et l’INCa sera réalisée afin de notamment d’éviter les doubles financements (le porteur de projet, s’il est un CFA, un lycée professionnel, une MFR ou un EREA, ne peut pas solliciter auprès de la CPAM un financement s’il met en</w:t>
      </w:r>
      <w:r w:rsidRPr="00DE120A">
        <w:t xml:space="preserve"> </w:t>
      </w:r>
      <w:r w:rsidRPr="00DE120A">
        <w:rPr>
          <w:rFonts w:ascii="CIDFont+F1" w:hAnsi="CIDFont+F1" w:cs="CIDFont+F1"/>
          <w:color w:val="1F497D"/>
        </w:rPr>
        <w:t>en place un autre programme probant national tel que Tabado et il devra donc opérer un choix).</w:t>
      </w:r>
    </w:p>
    <w:p w:rsidR="008853AF" w:rsidRPr="007B760B" w:rsidRDefault="008853AF" w:rsidP="008853AF">
      <w:pPr>
        <w:autoSpaceDE w:val="0"/>
        <w:autoSpaceDN w:val="0"/>
        <w:adjustRightInd w:val="0"/>
        <w:spacing w:after="0" w:line="240" w:lineRule="auto"/>
        <w:ind w:left="709"/>
        <w:jc w:val="both"/>
        <w:rPr>
          <w:rFonts w:ascii="CIDFont+F2" w:hAnsi="CIDFont+F2" w:cs="CIDFont+F2"/>
          <w:color w:val="1F497D"/>
        </w:rPr>
      </w:pPr>
    </w:p>
    <w:p w:rsidR="00D515C2" w:rsidRPr="008853AF" w:rsidRDefault="00D515C2" w:rsidP="008853AF">
      <w:pPr>
        <w:autoSpaceDE w:val="0"/>
        <w:autoSpaceDN w:val="0"/>
        <w:adjustRightInd w:val="0"/>
        <w:spacing w:after="120" w:line="240" w:lineRule="auto"/>
        <w:ind w:left="426"/>
        <w:jc w:val="both"/>
        <w:rPr>
          <w:rFonts w:ascii="CIDFont+F2" w:hAnsi="CIDFont+F2" w:cs="CIDFont+F2"/>
          <w:color w:val="1F497D"/>
          <w:u w:val="single"/>
        </w:rPr>
      </w:pPr>
      <w:r w:rsidRPr="00BB46E1">
        <w:rPr>
          <w:rFonts w:ascii="CIDFont+F1" w:hAnsi="CIDFont+F1" w:cs="CIDFont+F1"/>
          <w:b/>
          <w:color w:val="1F497D"/>
        </w:rPr>
        <w:lastRenderedPageBreak/>
        <w:t>2.</w:t>
      </w:r>
      <w:r w:rsidRPr="007B760B">
        <w:rPr>
          <w:rFonts w:ascii="CIDFont+F1" w:hAnsi="CIDFont+F1" w:cs="CIDFont+F1"/>
          <w:color w:val="1F497D"/>
        </w:rPr>
        <w:t xml:space="preserve"> </w:t>
      </w:r>
      <w:r w:rsidR="008853AF">
        <w:rPr>
          <w:rFonts w:ascii="CIDFont+F1" w:hAnsi="CIDFont+F1" w:cs="CIDFont+F1"/>
          <w:color w:val="1F497D"/>
        </w:rPr>
        <w:t xml:space="preserve"> </w:t>
      </w:r>
      <w:r w:rsidRPr="008853AF">
        <w:rPr>
          <w:rFonts w:ascii="CIDFont+F1" w:hAnsi="CIDFont+F1" w:cs="CIDFont+F1"/>
          <w:b/>
          <w:color w:val="1F497D"/>
          <w:u w:val="single"/>
        </w:rPr>
        <w:t>Remplissage de la fiche projet</w:t>
      </w:r>
      <w:r w:rsidRPr="008853AF">
        <w:rPr>
          <w:rFonts w:ascii="CIDFont+F1" w:hAnsi="CIDFont+F1" w:cs="CIDFont+F1"/>
          <w:color w:val="1F497D"/>
          <w:u w:val="single"/>
        </w:rPr>
        <w:t xml:space="preserve"> </w:t>
      </w:r>
      <w:r w:rsidRPr="008853AF">
        <w:rPr>
          <w:rFonts w:ascii="CIDFont+F2" w:hAnsi="CIDFont+F2" w:cs="CIDFont+F2"/>
          <w:color w:val="1F497D"/>
          <w:u w:val="single"/>
        </w:rPr>
        <w:t>(</w:t>
      </w:r>
      <w:proofErr w:type="spellStart"/>
      <w:r w:rsidRPr="008853AF">
        <w:rPr>
          <w:rFonts w:ascii="CIDFont+F2" w:hAnsi="CIDFont+F2" w:cs="CIDFont+F2"/>
          <w:color w:val="1F497D"/>
          <w:u w:val="single"/>
        </w:rPr>
        <w:t>cf</w:t>
      </w:r>
      <w:proofErr w:type="spellEnd"/>
      <w:r w:rsidRPr="008853AF">
        <w:rPr>
          <w:rFonts w:ascii="CIDFont+F2" w:hAnsi="CIDFont+F2" w:cs="CIDFont+F2"/>
          <w:color w:val="1F497D"/>
          <w:u w:val="single"/>
        </w:rPr>
        <w:t xml:space="preserve"> annexe</w:t>
      </w:r>
      <w:r w:rsidR="00AF57B7">
        <w:rPr>
          <w:rFonts w:ascii="CIDFont+F2" w:hAnsi="CIDFont+F2" w:cs="CIDFont+F2"/>
          <w:color w:val="1F497D"/>
          <w:u w:val="single"/>
        </w:rPr>
        <w:t xml:space="preserve"> 2</w:t>
      </w:r>
      <w:r w:rsidRPr="008853AF">
        <w:rPr>
          <w:rFonts w:ascii="CIDFont+F2" w:hAnsi="CIDFont+F2" w:cs="CIDFont+F2"/>
          <w:color w:val="1F497D"/>
          <w:u w:val="single"/>
        </w:rPr>
        <w:t>)</w:t>
      </w:r>
    </w:p>
    <w:p w:rsidR="00D515C2" w:rsidRPr="007B760B" w:rsidRDefault="00D515C2" w:rsidP="00DE120A">
      <w:pPr>
        <w:autoSpaceDE w:val="0"/>
        <w:autoSpaceDN w:val="0"/>
        <w:adjustRightInd w:val="0"/>
        <w:spacing w:after="120" w:line="240" w:lineRule="auto"/>
        <w:ind w:left="426"/>
        <w:jc w:val="both"/>
        <w:rPr>
          <w:rFonts w:ascii="CIDFont+F2" w:hAnsi="CIDFont+F2" w:cs="CIDFont+F2"/>
          <w:color w:val="1F497D"/>
        </w:rPr>
      </w:pPr>
      <w:r w:rsidRPr="007B760B">
        <w:rPr>
          <w:rFonts w:ascii="CIDFont+F2" w:hAnsi="CIDFont+F2" w:cs="CIDFont+F2"/>
          <w:color w:val="1F497D"/>
        </w:rPr>
        <w:t>Il doit respecter les règles suivantes :</w:t>
      </w:r>
    </w:p>
    <w:p w:rsidR="00D515C2" w:rsidRPr="007B760B" w:rsidRDefault="00D515C2" w:rsidP="00DE120A">
      <w:pPr>
        <w:autoSpaceDE w:val="0"/>
        <w:autoSpaceDN w:val="0"/>
        <w:adjustRightInd w:val="0"/>
        <w:spacing w:after="120" w:line="240" w:lineRule="auto"/>
        <w:ind w:left="425"/>
        <w:jc w:val="both"/>
        <w:rPr>
          <w:rFonts w:ascii="CIDFont+F2" w:hAnsi="CIDFont+F2" w:cs="CIDFont+F2"/>
          <w:color w:val="1F497D"/>
        </w:rPr>
      </w:pPr>
      <w:r w:rsidRPr="007B760B">
        <w:rPr>
          <w:rFonts w:ascii="CIDFont+F2" w:hAnsi="CIDFont+F2" w:cs="CIDFont+F2"/>
          <w:color w:val="000081"/>
        </w:rPr>
        <w:t xml:space="preserve">- </w:t>
      </w:r>
      <w:r w:rsidRPr="007B760B">
        <w:rPr>
          <w:rFonts w:ascii="CIDFont+F2" w:hAnsi="CIDFont+F2" w:cs="CIDFont+F2"/>
          <w:color w:val="1F497D"/>
        </w:rPr>
        <w:t xml:space="preserve">une </w:t>
      </w:r>
      <w:r w:rsidRPr="008853AF">
        <w:rPr>
          <w:rFonts w:ascii="CIDFont+F1" w:hAnsi="CIDFont+F1" w:cs="CIDFont+F1"/>
          <w:b/>
          <w:color w:val="1F497D"/>
        </w:rPr>
        <w:t>seule fiche par projet envoyée</w:t>
      </w:r>
      <w:r w:rsidRPr="007B760B">
        <w:rPr>
          <w:rFonts w:ascii="CIDFont+F1" w:hAnsi="CIDFont+F1" w:cs="CIDFont+F1"/>
          <w:color w:val="1F497D"/>
        </w:rPr>
        <w:t xml:space="preserve"> </w:t>
      </w:r>
      <w:r w:rsidRPr="007B760B">
        <w:rPr>
          <w:rFonts w:ascii="CIDFont+F2" w:hAnsi="CIDFont+F2" w:cs="CIDFont+F2"/>
          <w:color w:val="1F497D"/>
        </w:rPr>
        <w:t>par le promoteur;</w:t>
      </w:r>
    </w:p>
    <w:p w:rsidR="00D515C2" w:rsidRPr="00DE120A" w:rsidRDefault="00D515C2" w:rsidP="00DE120A">
      <w:pPr>
        <w:autoSpaceDE w:val="0"/>
        <w:autoSpaceDN w:val="0"/>
        <w:adjustRightInd w:val="0"/>
        <w:spacing w:after="120" w:line="240" w:lineRule="auto"/>
        <w:ind w:left="425"/>
        <w:jc w:val="both"/>
        <w:rPr>
          <w:rFonts w:ascii="CIDFont+F2" w:hAnsi="CIDFont+F2" w:cs="CIDFont+F2"/>
          <w:color w:val="1F497D"/>
        </w:rPr>
      </w:pPr>
      <w:r w:rsidRPr="007B760B">
        <w:rPr>
          <w:rFonts w:ascii="CIDFont+F2" w:hAnsi="CIDFont+F2" w:cs="CIDFont+F2"/>
          <w:color w:val="000081"/>
        </w:rPr>
        <w:t xml:space="preserve">- </w:t>
      </w:r>
      <w:r w:rsidRPr="007B760B">
        <w:rPr>
          <w:rFonts w:ascii="CIDFont+F2" w:hAnsi="CIDFont+F2" w:cs="CIDFont+F2"/>
          <w:color w:val="1F497D"/>
        </w:rPr>
        <w:t>la fiche projet décline chacune des</w:t>
      </w:r>
      <w:r w:rsidR="00DE120A">
        <w:rPr>
          <w:rFonts w:ascii="CIDFont+F2" w:hAnsi="CIDFont+F2" w:cs="CIDFont+F2"/>
          <w:color w:val="1F497D"/>
        </w:rPr>
        <w:t xml:space="preserve"> actions constituant le projet;</w:t>
      </w:r>
      <w:r w:rsidR="008853AF">
        <w:rPr>
          <w:rFonts w:ascii="CIDFont+F5" w:hAnsi="CIDFont+F5" w:cs="CIDFont+F5"/>
          <w:color w:val="000000"/>
        </w:rPr>
        <w:tab/>
      </w:r>
    </w:p>
    <w:p w:rsidR="00D515C2" w:rsidRDefault="00D515C2" w:rsidP="00BB46E1">
      <w:pPr>
        <w:autoSpaceDE w:val="0"/>
        <w:autoSpaceDN w:val="0"/>
        <w:adjustRightInd w:val="0"/>
        <w:spacing w:after="0" w:line="240" w:lineRule="auto"/>
        <w:ind w:left="426"/>
        <w:jc w:val="both"/>
        <w:rPr>
          <w:rFonts w:ascii="CIDFont+F2" w:hAnsi="CIDFont+F2" w:cs="CIDFont+F2"/>
          <w:color w:val="1F497D"/>
        </w:rPr>
      </w:pPr>
      <w:r w:rsidRPr="007B760B">
        <w:rPr>
          <w:rFonts w:ascii="CIDFont+F2" w:hAnsi="CIDFont+F2" w:cs="CIDFont+F2"/>
          <w:color w:val="000081"/>
        </w:rPr>
        <w:t xml:space="preserve">- </w:t>
      </w:r>
      <w:r w:rsidRPr="007B760B">
        <w:rPr>
          <w:rFonts w:ascii="CIDFont+F2" w:hAnsi="CIDFont+F2" w:cs="CIDFont+F2"/>
          <w:color w:val="1F497D"/>
        </w:rPr>
        <w:t>les différents volets d’un même projet (information/sensibilisation, recrutement, aide à l’arrêt)</w:t>
      </w:r>
      <w:r w:rsidR="008853AF">
        <w:rPr>
          <w:rFonts w:ascii="CIDFont+F2" w:hAnsi="CIDFont+F2" w:cs="CIDFont+F2"/>
          <w:color w:val="1F497D"/>
        </w:rPr>
        <w:t xml:space="preserve"> </w:t>
      </w:r>
      <w:r w:rsidRPr="007B760B">
        <w:rPr>
          <w:rFonts w:ascii="CIDFont+F2" w:hAnsi="CIDFont+F2" w:cs="CIDFont+F2"/>
          <w:color w:val="1F497D"/>
        </w:rPr>
        <w:t>ou les déclinaisons d’une même action envers différents publics o</w:t>
      </w:r>
      <w:r w:rsidR="008853AF">
        <w:rPr>
          <w:rFonts w:ascii="CIDFont+F2" w:hAnsi="CIDFont+F2" w:cs="CIDFont+F2"/>
          <w:color w:val="1F497D"/>
        </w:rPr>
        <w:t xml:space="preserve">u dans différents lieux doivent </w:t>
      </w:r>
      <w:r w:rsidRPr="007B760B">
        <w:rPr>
          <w:rFonts w:ascii="CIDFont+F2" w:hAnsi="CIDFont+F2" w:cs="CIDFont+F2"/>
          <w:color w:val="1F497D"/>
        </w:rPr>
        <w:t>être regroupés par le promoteur sur la fiche projet;</w:t>
      </w:r>
    </w:p>
    <w:p w:rsidR="008853AF" w:rsidRPr="007B760B" w:rsidRDefault="008853AF" w:rsidP="00BB46E1">
      <w:pPr>
        <w:autoSpaceDE w:val="0"/>
        <w:autoSpaceDN w:val="0"/>
        <w:adjustRightInd w:val="0"/>
        <w:spacing w:after="0" w:line="240" w:lineRule="auto"/>
        <w:ind w:left="426"/>
        <w:jc w:val="both"/>
        <w:rPr>
          <w:rFonts w:ascii="CIDFont+F2" w:hAnsi="CIDFont+F2" w:cs="CIDFont+F2"/>
          <w:color w:val="1F497D"/>
        </w:rPr>
      </w:pPr>
    </w:p>
    <w:p w:rsidR="00D515C2" w:rsidRDefault="00D515C2" w:rsidP="00BB46E1">
      <w:pPr>
        <w:autoSpaceDE w:val="0"/>
        <w:autoSpaceDN w:val="0"/>
        <w:adjustRightInd w:val="0"/>
        <w:spacing w:after="0" w:line="240" w:lineRule="auto"/>
        <w:ind w:left="426"/>
        <w:jc w:val="both"/>
        <w:rPr>
          <w:rFonts w:ascii="CIDFont+F2" w:hAnsi="CIDFont+F2" w:cs="CIDFont+F2"/>
          <w:color w:val="1F497D"/>
        </w:rPr>
      </w:pPr>
      <w:r w:rsidRPr="007B760B">
        <w:rPr>
          <w:rFonts w:ascii="CIDFont+F2" w:hAnsi="CIDFont+F2" w:cs="CIDFont+F2"/>
          <w:color w:val="000081"/>
        </w:rPr>
        <w:t xml:space="preserve">- </w:t>
      </w:r>
      <w:r w:rsidRPr="007B760B">
        <w:rPr>
          <w:rFonts w:ascii="CIDFont+F2" w:hAnsi="CIDFont+F2" w:cs="CIDFont+F2"/>
          <w:color w:val="1F497D"/>
        </w:rPr>
        <w:t>la fiche projet ne doit pas être modifiée par le promoteur ou la Caisse dans sa structuration;</w:t>
      </w:r>
    </w:p>
    <w:p w:rsidR="008853AF" w:rsidRPr="007B760B" w:rsidRDefault="008853AF" w:rsidP="00BB46E1">
      <w:pPr>
        <w:autoSpaceDE w:val="0"/>
        <w:autoSpaceDN w:val="0"/>
        <w:adjustRightInd w:val="0"/>
        <w:spacing w:after="0" w:line="240" w:lineRule="auto"/>
        <w:ind w:left="426"/>
        <w:jc w:val="both"/>
        <w:rPr>
          <w:rFonts w:ascii="CIDFont+F2" w:hAnsi="CIDFont+F2" w:cs="CIDFont+F2"/>
          <w:color w:val="1F497D"/>
        </w:rPr>
      </w:pPr>
    </w:p>
    <w:p w:rsidR="00D515C2" w:rsidRDefault="00D515C2" w:rsidP="00BB46E1">
      <w:pPr>
        <w:autoSpaceDE w:val="0"/>
        <w:autoSpaceDN w:val="0"/>
        <w:adjustRightInd w:val="0"/>
        <w:spacing w:after="0" w:line="240" w:lineRule="auto"/>
        <w:ind w:left="426"/>
        <w:jc w:val="both"/>
        <w:rPr>
          <w:rFonts w:ascii="CIDFont+F2" w:hAnsi="CIDFont+F2" w:cs="CIDFont+F2"/>
          <w:color w:val="1F497D"/>
        </w:rPr>
      </w:pPr>
      <w:r w:rsidRPr="008853AF">
        <w:rPr>
          <w:rFonts w:ascii="CIDFont+F2" w:hAnsi="CIDFont+F2" w:cs="CIDFont+F2"/>
          <w:color w:val="000081"/>
        </w:rPr>
        <w:t xml:space="preserve">- </w:t>
      </w:r>
      <w:r w:rsidRPr="008853AF">
        <w:rPr>
          <w:rFonts w:ascii="CIDFont+F2" w:hAnsi="CIDFont+F2" w:cs="CIDFont+F2"/>
          <w:color w:val="1F497D"/>
        </w:rPr>
        <w:t xml:space="preserve">le descriptif des actions doit être </w:t>
      </w:r>
      <w:r w:rsidRPr="008853AF">
        <w:rPr>
          <w:rFonts w:ascii="CIDFont+F1" w:hAnsi="CIDFont+F1" w:cs="CIDFont+F1"/>
          <w:b/>
          <w:color w:val="1F497D"/>
        </w:rPr>
        <w:t>suffisamment précis</w:t>
      </w:r>
      <w:r w:rsidRPr="008853AF">
        <w:rPr>
          <w:rFonts w:ascii="CIDFont+F1" w:hAnsi="CIDFont+F1" w:cs="CIDFont+F1"/>
          <w:color w:val="1F497D"/>
        </w:rPr>
        <w:t xml:space="preserve"> </w:t>
      </w:r>
      <w:r w:rsidRPr="008853AF">
        <w:rPr>
          <w:rFonts w:ascii="CIDFont+F2" w:hAnsi="CIDFont+F2" w:cs="CIDFont+F2"/>
          <w:color w:val="1F497D"/>
        </w:rPr>
        <w:t>pour l’analyse et l’instruction aux niveaux</w:t>
      </w:r>
      <w:r w:rsidR="008853AF">
        <w:rPr>
          <w:rFonts w:ascii="CIDFont+F2" w:hAnsi="CIDFont+F2" w:cs="CIDFont+F2"/>
          <w:color w:val="1F497D"/>
        </w:rPr>
        <w:t xml:space="preserve"> </w:t>
      </w:r>
      <w:r w:rsidRPr="008853AF">
        <w:rPr>
          <w:rFonts w:ascii="CIDFont+F2" w:hAnsi="CIDFont+F2" w:cs="CIDFont+F2"/>
          <w:color w:val="1F497D"/>
        </w:rPr>
        <w:t>local et régional ainsi que pour la validation au niveau national;</w:t>
      </w:r>
    </w:p>
    <w:p w:rsidR="008853AF" w:rsidRPr="008853AF" w:rsidRDefault="008853AF" w:rsidP="00BB46E1">
      <w:pPr>
        <w:autoSpaceDE w:val="0"/>
        <w:autoSpaceDN w:val="0"/>
        <w:adjustRightInd w:val="0"/>
        <w:spacing w:after="0" w:line="240" w:lineRule="auto"/>
        <w:ind w:left="426"/>
        <w:jc w:val="both"/>
        <w:rPr>
          <w:rFonts w:ascii="CIDFont+F2" w:hAnsi="CIDFont+F2" w:cs="CIDFont+F2"/>
          <w:color w:val="1F497D"/>
        </w:rPr>
      </w:pPr>
    </w:p>
    <w:p w:rsidR="00D515C2" w:rsidRDefault="00D515C2" w:rsidP="00BB46E1">
      <w:pPr>
        <w:autoSpaceDE w:val="0"/>
        <w:autoSpaceDN w:val="0"/>
        <w:adjustRightInd w:val="0"/>
        <w:spacing w:after="0" w:line="240" w:lineRule="auto"/>
        <w:ind w:left="426"/>
        <w:jc w:val="both"/>
        <w:rPr>
          <w:rFonts w:ascii="CIDFont+F2" w:hAnsi="CIDFont+F2" w:cs="CIDFont+F2"/>
          <w:color w:val="1F497D"/>
        </w:rPr>
      </w:pPr>
      <w:r w:rsidRPr="008853AF">
        <w:rPr>
          <w:rFonts w:ascii="CIDFont+F2" w:hAnsi="CIDFont+F2" w:cs="CIDFont+F2"/>
          <w:color w:val="000081"/>
        </w:rPr>
        <w:t xml:space="preserve">- </w:t>
      </w:r>
      <w:r w:rsidRPr="008853AF">
        <w:rPr>
          <w:rFonts w:ascii="CIDFont+F2" w:hAnsi="CIDFont+F2" w:cs="CIDFont+F2"/>
          <w:color w:val="1F497D"/>
        </w:rPr>
        <w:t xml:space="preserve">le </w:t>
      </w:r>
      <w:r w:rsidRPr="008853AF">
        <w:rPr>
          <w:rFonts w:ascii="CIDFont+F1" w:hAnsi="CIDFont+F1" w:cs="CIDFont+F1"/>
          <w:b/>
          <w:color w:val="1F497D"/>
        </w:rPr>
        <w:t>tableau des postes de dépenses</w:t>
      </w:r>
      <w:r w:rsidRPr="008853AF">
        <w:rPr>
          <w:rFonts w:ascii="CIDFont+F1" w:hAnsi="CIDFont+F1" w:cs="CIDFont+F1"/>
          <w:color w:val="1F497D"/>
        </w:rPr>
        <w:t xml:space="preserve"> </w:t>
      </w:r>
      <w:r w:rsidRPr="008853AF">
        <w:rPr>
          <w:rFonts w:ascii="CIDFont+F2" w:hAnsi="CIDFont+F2" w:cs="CIDFont+F2"/>
          <w:color w:val="1F497D"/>
        </w:rPr>
        <w:t xml:space="preserve">doit être conservé en l’état et dûment </w:t>
      </w:r>
      <w:r w:rsidR="008853AF" w:rsidRPr="008853AF">
        <w:rPr>
          <w:rFonts w:ascii="CIDFont+F1" w:hAnsi="CIDFont+F1" w:cs="CIDFont+F1"/>
          <w:b/>
          <w:color w:val="1F497D"/>
        </w:rPr>
        <w:t xml:space="preserve">rempli de façon </w:t>
      </w:r>
      <w:r w:rsidRPr="008853AF">
        <w:rPr>
          <w:rFonts w:ascii="CIDFont+F1" w:hAnsi="CIDFont+F1" w:cs="CIDFont+F1"/>
          <w:b/>
          <w:color w:val="1F497D"/>
        </w:rPr>
        <w:t>détaillée</w:t>
      </w:r>
      <w:r w:rsidRPr="008853AF">
        <w:rPr>
          <w:rFonts w:ascii="CIDFont+F1" w:hAnsi="CIDFont+F1" w:cs="CIDFont+F1"/>
          <w:color w:val="1F497D"/>
        </w:rPr>
        <w:t xml:space="preserve"> </w:t>
      </w:r>
      <w:r w:rsidRPr="008853AF">
        <w:rPr>
          <w:rFonts w:ascii="CIDFont+F2" w:hAnsi="CIDFont+F2" w:cs="CIDFont+F2"/>
          <w:color w:val="1F497D"/>
        </w:rPr>
        <w:t>en fonction des actions (</w:t>
      </w:r>
      <w:r w:rsidRPr="008853AF">
        <w:rPr>
          <w:rFonts w:ascii="CIDFont+F7" w:hAnsi="CIDFont+F7" w:cs="CIDFont+F7"/>
          <w:color w:val="1F497D"/>
        </w:rPr>
        <w:t>ex vacations tabacologues, fourniture de substituts</w:t>
      </w:r>
      <w:r w:rsidR="008853AF">
        <w:rPr>
          <w:rFonts w:ascii="CIDFont+F1" w:hAnsi="CIDFont+F1" w:cs="CIDFont+F1"/>
          <w:color w:val="1F497D"/>
        </w:rPr>
        <w:t xml:space="preserve"> </w:t>
      </w:r>
      <w:r w:rsidRPr="008853AF">
        <w:rPr>
          <w:rFonts w:ascii="CIDFont+F7" w:hAnsi="CIDFont+F7" w:cs="CIDFont+F7"/>
          <w:color w:val="1F497D"/>
        </w:rPr>
        <w:t xml:space="preserve">nicotiniques..) </w:t>
      </w:r>
      <w:r w:rsidRPr="008853AF">
        <w:rPr>
          <w:rFonts w:ascii="CIDFont+F2" w:hAnsi="CIDFont+F2" w:cs="CIDFont+F2"/>
          <w:color w:val="1F497D"/>
        </w:rPr>
        <w:t>en respectant les règles des critères d’attribution des crédits ;</w:t>
      </w:r>
    </w:p>
    <w:p w:rsidR="008853AF" w:rsidRPr="008853AF" w:rsidRDefault="008853AF" w:rsidP="00BB46E1">
      <w:pPr>
        <w:autoSpaceDE w:val="0"/>
        <w:autoSpaceDN w:val="0"/>
        <w:adjustRightInd w:val="0"/>
        <w:spacing w:after="0" w:line="240" w:lineRule="auto"/>
        <w:ind w:left="426"/>
        <w:jc w:val="both"/>
        <w:rPr>
          <w:rFonts w:ascii="CIDFont+F1" w:hAnsi="CIDFont+F1" w:cs="CIDFont+F1"/>
          <w:color w:val="1F497D"/>
        </w:rPr>
      </w:pPr>
    </w:p>
    <w:p w:rsidR="00D515C2" w:rsidRDefault="00D515C2" w:rsidP="00BB46E1">
      <w:pPr>
        <w:autoSpaceDE w:val="0"/>
        <w:autoSpaceDN w:val="0"/>
        <w:adjustRightInd w:val="0"/>
        <w:spacing w:after="0" w:line="240" w:lineRule="auto"/>
        <w:ind w:left="426"/>
        <w:jc w:val="both"/>
        <w:rPr>
          <w:rFonts w:ascii="CIDFont+F2" w:hAnsi="CIDFont+F2" w:cs="CIDFont+F2"/>
          <w:color w:val="1F497D"/>
        </w:rPr>
      </w:pPr>
      <w:r w:rsidRPr="008853AF">
        <w:rPr>
          <w:rFonts w:ascii="CIDFont+F2" w:hAnsi="CIDFont+F2" w:cs="CIDFont+F2"/>
          <w:color w:val="000081"/>
        </w:rPr>
        <w:t xml:space="preserve">- </w:t>
      </w:r>
      <w:r w:rsidRPr="008853AF">
        <w:rPr>
          <w:rFonts w:ascii="CIDFont+F2" w:hAnsi="CIDFont+F2" w:cs="CIDFont+F2"/>
          <w:color w:val="1F497D"/>
        </w:rPr>
        <w:t xml:space="preserve">les </w:t>
      </w:r>
      <w:r w:rsidRPr="008853AF">
        <w:rPr>
          <w:rFonts w:ascii="CIDFont+F1" w:hAnsi="CIDFont+F1" w:cs="CIDFont+F1"/>
          <w:color w:val="1F497D"/>
        </w:rPr>
        <w:t xml:space="preserve">crédits sollicités </w:t>
      </w:r>
      <w:r w:rsidRPr="008853AF">
        <w:rPr>
          <w:rFonts w:ascii="CIDFont+F2" w:hAnsi="CIDFont+F2" w:cs="CIDFont+F2"/>
          <w:color w:val="1F497D"/>
        </w:rPr>
        <w:t xml:space="preserve">doivent être </w:t>
      </w:r>
      <w:r w:rsidRPr="008853AF">
        <w:rPr>
          <w:rFonts w:ascii="CIDFont+F1" w:hAnsi="CIDFont+F1" w:cs="CIDFont+F1"/>
          <w:color w:val="1F497D"/>
        </w:rPr>
        <w:t xml:space="preserve">précisés et détaillés </w:t>
      </w:r>
      <w:r w:rsidRPr="008853AF">
        <w:rPr>
          <w:rFonts w:ascii="CIDFont+F2" w:hAnsi="CIDFont+F2" w:cs="CIDFont+F2"/>
          <w:color w:val="1F497D"/>
        </w:rPr>
        <w:t>de f</w:t>
      </w:r>
      <w:r w:rsidR="008853AF">
        <w:rPr>
          <w:rFonts w:ascii="CIDFont+F2" w:hAnsi="CIDFont+F2" w:cs="CIDFont+F2"/>
          <w:color w:val="1F497D"/>
        </w:rPr>
        <w:t xml:space="preserve">açon à permettre, s’agissant de </w:t>
      </w:r>
      <w:r w:rsidRPr="008853AF">
        <w:rPr>
          <w:rFonts w:ascii="CIDFont+F2" w:hAnsi="CIDFont+F2" w:cs="CIDFont+F2"/>
          <w:color w:val="1F497D"/>
        </w:rPr>
        <w:t xml:space="preserve">l’utilisation de fonds publics, une </w:t>
      </w:r>
      <w:r w:rsidRPr="008853AF">
        <w:rPr>
          <w:rFonts w:ascii="CIDFont+F1" w:hAnsi="CIDFont+F1" w:cs="CIDFont+F1"/>
          <w:color w:val="1F497D"/>
        </w:rPr>
        <w:t xml:space="preserve">visibilité poste de dépense par poste de dépense </w:t>
      </w:r>
      <w:r w:rsidR="008853AF">
        <w:rPr>
          <w:rFonts w:ascii="CIDFont+F2" w:hAnsi="CIDFont+F2" w:cs="CIDFont+F2"/>
          <w:color w:val="1F497D"/>
        </w:rPr>
        <w:t xml:space="preserve">et doivent </w:t>
      </w:r>
      <w:r w:rsidRPr="008853AF">
        <w:rPr>
          <w:rFonts w:ascii="CIDFont+F2" w:hAnsi="CIDFont+F2" w:cs="CIDFont+F2"/>
          <w:color w:val="1F497D"/>
        </w:rPr>
        <w:t xml:space="preserve">être </w:t>
      </w:r>
      <w:r w:rsidRPr="008853AF">
        <w:rPr>
          <w:rFonts w:ascii="CIDFont+F1" w:hAnsi="CIDFont+F1" w:cs="CIDFont+F1"/>
          <w:color w:val="1F497D"/>
        </w:rPr>
        <w:t xml:space="preserve">différenciés des autres cofinancements </w:t>
      </w:r>
      <w:r w:rsidRPr="008853AF">
        <w:rPr>
          <w:rFonts w:ascii="CIDFont+F2" w:hAnsi="CIDFont+F2" w:cs="CIDFont+F2"/>
          <w:color w:val="1F497D"/>
        </w:rPr>
        <w:t>éventuellement demandés.</w:t>
      </w:r>
    </w:p>
    <w:p w:rsidR="008853AF" w:rsidRDefault="008853AF" w:rsidP="008853AF">
      <w:pPr>
        <w:autoSpaceDE w:val="0"/>
        <w:autoSpaceDN w:val="0"/>
        <w:adjustRightInd w:val="0"/>
        <w:spacing w:after="0" w:line="240" w:lineRule="auto"/>
        <w:ind w:left="709"/>
        <w:jc w:val="both"/>
        <w:rPr>
          <w:rFonts w:ascii="CIDFont+F2" w:hAnsi="CIDFont+F2" w:cs="CIDFont+F2"/>
          <w:color w:val="1F497D"/>
        </w:rPr>
      </w:pPr>
    </w:p>
    <w:p w:rsidR="008853AF" w:rsidRPr="008853AF" w:rsidRDefault="008853AF" w:rsidP="008853AF">
      <w:pPr>
        <w:autoSpaceDE w:val="0"/>
        <w:autoSpaceDN w:val="0"/>
        <w:adjustRightInd w:val="0"/>
        <w:spacing w:after="0" w:line="240" w:lineRule="auto"/>
        <w:ind w:left="709"/>
        <w:jc w:val="both"/>
        <w:rPr>
          <w:rFonts w:ascii="CIDFont+F2" w:hAnsi="CIDFont+F2" w:cs="CIDFont+F2"/>
          <w:color w:val="1F497D"/>
        </w:rPr>
      </w:pPr>
    </w:p>
    <w:p w:rsidR="00D515C2" w:rsidRDefault="00D515C2" w:rsidP="008853AF">
      <w:pPr>
        <w:autoSpaceDE w:val="0"/>
        <w:autoSpaceDN w:val="0"/>
        <w:adjustRightInd w:val="0"/>
        <w:spacing w:after="0" w:line="240" w:lineRule="auto"/>
        <w:jc w:val="both"/>
        <w:rPr>
          <w:rFonts w:ascii="CIDFont+F1" w:hAnsi="CIDFont+F1" w:cs="CIDFont+F1"/>
          <w:b/>
          <w:color w:val="1F497D"/>
          <w:u w:val="single"/>
        </w:rPr>
      </w:pPr>
      <w:r w:rsidRPr="008853AF">
        <w:rPr>
          <w:rFonts w:ascii="CIDFont+F1" w:hAnsi="CIDFont+F1" w:cs="CIDFont+F1"/>
          <w:b/>
          <w:color w:val="1F497D"/>
          <w:u w:val="single"/>
        </w:rPr>
        <w:t>B - Cadrage et champ des actions</w:t>
      </w:r>
    </w:p>
    <w:p w:rsidR="008853AF" w:rsidRPr="008853AF" w:rsidRDefault="008853AF" w:rsidP="008853AF">
      <w:pPr>
        <w:autoSpaceDE w:val="0"/>
        <w:autoSpaceDN w:val="0"/>
        <w:adjustRightInd w:val="0"/>
        <w:spacing w:after="0" w:line="240" w:lineRule="auto"/>
        <w:jc w:val="both"/>
        <w:rPr>
          <w:rFonts w:ascii="CIDFont+F1" w:hAnsi="CIDFont+F1" w:cs="CIDFont+F1"/>
          <w:b/>
          <w:color w:val="1F497D"/>
          <w:u w:val="single"/>
        </w:rPr>
      </w:pPr>
    </w:p>
    <w:p w:rsidR="00D515C2" w:rsidRPr="008853AF" w:rsidRDefault="00D515C2" w:rsidP="008853AF">
      <w:pPr>
        <w:autoSpaceDE w:val="0"/>
        <w:autoSpaceDN w:val="0"/>
        <w:adjustRightInd w:val="0"/>
        <w:spacing w:after="120" w:line="240" w:lineRule="auto"/>
        <w:ind w:left="426"/>
        <w:jc w:val="both"/>
        <w:rPr>
          <w:rFonts w:ascii="CIDFont+F1" w:hAnsi="CIDFont+F1" w:cs="CIDFont+F1"/>
          <w:color w:val="1F497D"/>
        </w:rPr>
      </w:pPr>
      <w:r w:rsidRPr="008853AF">
        <w:rPr>
          <w:rFonts w:ascii="CIDFont+F1" w:hAnsi="CIDFont+F1" w:cs="CIDFont+F1"/>
          <w:b/>
          <w:color w:val="1F497D"/>
        </w:rPr>
        <w:t>1.</w:t>
      </w:r>
      <w:r w:rsidRPr="008853AF">
        <w:rPr>
          <w:rFonts w:ascii="CIDFont+F1" w:hAnsi="CIDFont+F1" w:cs="CIDFont+F1"/>
          <w:color w:val="1F497D"/>
        </w:rPr>
        <w:t xml:space="preserve"> </w:t>
      </w:r>
      <w:r w:rsidRPr="008853AF">
        <w:rPr>
          <w:rFonts w:ascii="CIDFont+F1" w:hAnsi="CIDFont+F1" w:cs="CIDFont+F1"/>
          <w:b/>
          <w:color w:val="1F497D"/>
          <w:u w:val="single"/>
        </w:rPr>
        <w:t>Temporalité des actions</w:t>
      </w:r>
    </w:p>
    <w:p w:rsidR="00D515C2" w:rsidRDefault="00D515C2" w:rsidP="008853AF">
      <w:pPr>
        <w:autoSpaceDE w:val="0"/>
        <w:autoSpaceDN w:val="0"/>
        <w:adjustRightInd w:val="0"/>
        <w:spacing w:after="120" w:line="240" w:lineRule="auto"/>
        <w:ind w:left="426"/>
        <w:jc w:val="both"/>
        <w:rPr>
          <w:rFonts w:ascii="CIDFont+F2" w:hAnsi="CIDFont+F2" w:cs="CIDFont+F2"/>
          <w:color w:val="1F497D"/>
        </w:rPr>
      </w:pPr>
      <w:r w:rsidRPr="008853AF">
        <w:rPr>
          <w:rFonts w:ascii="CIDFont+F2" w:hAnsi="CIDFont+F2" w:cs="CIDFont+F2"/>
          <w:color w:val="1F497D"/>
        </w:rPr>
        <w:t>Elles doivent impérativement être concentrées sur les mois d’octob</w:t>
      </w:r>
      <w:r w:rsidR="008853AF">
        <w:rPr>
          <w:rFonts w:ascii="CIDFont+F2" w:hAnsi="CIDFont+F2" w:cs="CIDFont+F2"/>
          <w:color w:val="1F497D"/>
        </w:rPr>
        <w:t xml:space="preserve">re et novembre et ne peuvent se </w:t>
      </w:r>
      <w:r w:rsidRPr="008853AF">
        <w:rPr>
          <w:rFonts w:ascii="CIDFont+F2" w:hAnsi="CIDFont+F2" w:cs="CIDFont+F2"/>
          <w:color w:val="1F497D"/>
        </w:rPr>
        <w:t>situer en dehors de ce calendrier.</w:t>
      </w:r>
    </w:p>
    <w:p w:rsidR="00C35F29" w:rsidRPr="008853AF" w:rsidRDefault="00C35F29" w:rsidP="008853AF">
      <w:pPr>
        <w:autoSpaceDE w:val="0"/>
        <w:autoSpaceDN w:val="0"/>
        <w:adjustRightInd w:val="0"/>
        <w:spacing w:after="120" w:line="240" w:lineRule="auto"/>
        <w:ind w:left="426"/>
        <w:jc w:val="both"/>
        <w:rPr>
          <w:rFonts w:ascii="CIDFont+F2" w:hAnsi="CIDFont+F2" w:cs="CIDFont+F2"/>
          <w:color w:val="1F497D"/>
        </w:rPr>
      </w:pPr>
    </w:p>
    <w:p w:rsidR="00D515C2" w:rsidRPr="008853AF" w:rsidRDefault="00D515C2" w:rsidP="008853AF">
      <w:pPr>
        <w:autoSpaceDE w:val="0"/>
        <w:autoSpaceDN w:val="0"/>
        <w:adjustRightInd w:val="0"/>
        <w:spacing w:after="120" w:line="240" w:lineRule="auto"/>
        <w:ind w:left="425"/>
        <w:jc w:val="both"/>
        <w:rPr>
          <w:rFonts w:ascii="CIDFont+F1" w:hAnsi="CIDFont+F1" w:cs="CIDFont+F1"/>
          <w:b/>
          <w:color w:val="1F497D"/>
          <w:u w:val="single"/>
        </w:rPr>
      </w:pPr>
      <w:r w:rsidRPr="008853AF">
        <w:rPr>
          <w:rFonts w:ascii="CIDFont+F1" w:hAnsi="CIDFont+F1" w:cs="CIDFont+F1"/>
          <w:b/>
          <w:color w:val="1F497D"/>
          <w:u w:val="single"/>
        </w:rPr>
        <w:t>1-1.Pendant les mois d’octobre et novembre, des actions de visibilité, de sensibilisation et</w:t>
      </w:r>
      <w:r w:rsidR="008853AF">
        <w:rPr>
          <w:rFonts w:ascii="CIDFont+F1" w:hAnsi="CIDFont+F1" w:cs="CIDFont+F1"/>
          <w:b/>
          <w:color w:val="1F497D"/>
          <w:u w:val="single"/>
        </w:rPr>
        <w:t xml:space="preserve"> </w:t>
      </w:r>
      <w:r w:rsidRPr="008853AF">
        <w:rPr>
          <w:rFonts w:ascii="CIDFont+F1" w:hAnsi="CIDFont+F1" w:cs="CIDFont+F1"/>
          <w:b/>
          <w:color w:val="1F497D"/>
          <w:u w:val="single"/>
        </w:rPr>
        <w:t>de recrutement des fumeurs</w:t>
      </w:r>
    </w:p>
    <w:p w:rsidR="00BB46E1" w:rsidRDefault="00D515C2" w:rsidP="00BB46E1">
      <w:pPr>
        <w:autoSpaceDE w:val="0"/>
        <w:autoSpaceDN w:val="0"/>
        <w:adjustRightInd w:val="0"/>
        <w:spacing w:after="120" w:line="240" w:lineRule="auto"/>
        <w:ind w:left="425"/>
        <w:jc w:val="both"/>
        <w:rPr>
          <w:rFonts w:ascii="CIDFont+F2" w:hAnsi="CIDFont+F2" w:cs="CIDFont+F2"/>
          <w:color w:val="1F497D"/>
        </w:rPr>
      </w:pPr>
      <w:r w:rsidRPr="00BB46E1">
        <w:rPr>
          <w:rFonts w:ascii="CIDFont+F2" w:hAnsi="CIDFont+F2" w:cs="CIDFont+F2"/>
          <w:color w:val="1F497D"/>
          <w:u w:val="single"/>
        </w:rPr>
        <w:t>Objectifs:</w:t>
      </w:r>
      <w:r w:rsidRPr="008853AF">
        <w:rPr>
          <w:rFonts w:ascii="CIDFont+F2" w:hAnsi="CIDFont+F2" w:cs="CIDFont+F2"/>
          <w:color w:val="1F497D"/>
        </w:rPr>
        <w:t xml:space="preserve"> </w:t>
      </w:r>
    </w:p>
    <w:p w:rsidR="00D515C2" w:rsidRPr="008853AF" w:rsidRDefault="00BB46E1" w:rsidP="00BB46E1">
      <w:pPr>
        <w:autoSpaceDE w:val="0"/>
        <w:autoSpaceDN w:val="0"/>
        <w:adjustRightInd w:val="0"/>
        <w:spacing w:after="0" w:line="240" w:lineRule="auto"/>
        <w:ind w:left="425"/>
        <w:jc w:val="both"/>
        <w:rPr>
          <w:rFonts w:ascii="CIDFont+F2" w:hAnsi="CIDFont+F2" w:cs="CIDFont+F2"/>
          <w:color w:val="1F497D"/>
        </w:rPr>
      </w:pPr>
      <w:r>
        <w:rPr>
          <w:rFonts w:ascii="CIDFont+F2" w:hAnsi="CIDFont+F2" w:cs="CIDFont+F2"/>
          <w:color w:val="1F497D"/>
        </w:rPr>
        <w:t>C</w:t>
      </w:r>
      <w:r w:rsidR="00D515C2" w:rsidRPr="008853AF">
        <w:rPr>
          <w:rFonts w:ascii="CIDFont+F2" w:hAnsi="CIDFont+F2" w:cs="CIDFont+F2"/>
          <w:color w:val="1F497D"/>
        </w:rPr>
        <w:t>ommuniquer en complément des actions nationales portées par SPF, autour du</w:t>
      </w:r>
    </w:p>
    <w:p w:rsidR="00D515C2" w:rsidRPr="008853AF" w:rsidRDefault="00D515C2" w:rsidP="00BB46E1">
      <w:pPr>
        <w:autoSpaceDE w:val="0"/>
        <w:autoSpaceDN w:val="0"/>
        <w:adjustRightInd w:val="0"/>
        <w:spacing w:after="0" w:line="240" w:lineRule="auto"/>
        <w:ind w:left="425"/>
        <w:jc w:val="both"/>
        <w:rPr>
          <w:rFonts w:ascii="CIDFont+F2" w:hAnsi="CIDFont+F2" w:cs="CIDFont+F2"/>
          <w:color w:val="1F497D"/>
        </w:rPr>
      </w:pPr>
      <w:r w:rsidRPr="008853AF">
        <w:rPr>
          <w:rFonts w:ascii="CIDFont+F2" w:hAnsi="CIDFont+F2" w:cs="CIDFont+F2"/>
          <w:color w:val="1F497D"/>
        </w:rPr>
        <w:t>dispositif, intéresser les fumeurs à l’arrêt du tabac et les recruter</w:t>
      </w:r>
      <w:r w:rsidR="008853AF">
        <w:rPr>
          <w:rFonts w:ascii="CIDFont+F2" w:hAnsi="CIDFont+F2" w:cs="CIDFont+F2"/>
          <w:color w:val="1F497D"/>
        </w:rPr>
        <w:t xml:space="preserve"> pour participer à «Moi(s) sans </w:t>
      </w:r>
      <w:r w:rsidRPr="008853AF">
        <w:rPr>
          <w:rFonts w:ascii="CIDFont+F2" w:hAnsi="CIDFont+F2" w:cs="CIDFont+F2"/>
          <w:color w:val="1F497D"/>
        </w:rPr>
        <w:t>tabac».</w:t>
      </w:r>
    </w:p>
    <w:p w:rsidR="00D515C2" w:rsidRPr="00BB46E1" w:rsidRDefault="00D515C2" w:rsidP="00BB46E1">
      <w:pPr>
        <w:autoSpaceDE w:val="0"/>
        <w:autoSpaceDN w:val="0"/>
        <w:adjustRightInd w:val="0"/>
        <w:spacing w:after="120" w:line="240" w:lineRule="auto"/>
        <w:ind w:left="425"/>
        <w:jc w:val="both"/>
        <w:rPr>
          <w:rFonts w:ascii="CIDFont+F2" w:hAnsi="CIDFont+F2" w:cs="CIDFont+F2"/>
          <w:color w:val="1F497D"/>
          <w:u w:val="single"/>
        </w:rPr>
      </w:pPr>
      <w:r w:rsidRPr="00BB46E1">
        <w:rPr>
          <w:rFonts w:ascii="CIDFont+F2" w:hAnsi="CIDFont+F2" w:cs="CIDFont+F2"/>
          <w:color w:val="1F497D"/>
          <w:u w:val="single"/>
        </w:rPr>
        <w:t>Dans ce cadre, ces actions permettent :</w:t>
      </w:r>
    </w:p>
    <w:p w:rsidR="00D515C2" w:rsidRPr="008853AF" w:rsidRDefault="00D515C2" w:rsidP="00BB46E1">
      <w:pPr>
        <w:autoSpaceDE w:val="0"/>
        <w:autoSpaceDN w:val="0"/>
        <w:adjustRightInd w:val="0"/>
        <w:spacing w:after="120" w:line="240" w:lineRule="auto"/>
        <w:ind w:left="425"/>
        <w:jc w:val="both"/>
        <w:rPr>
          <w:rFonts w:ascii="CIDFont+F2" w:hAnsi="CIDFont+F2" w:cs="CIDFont+F2"/>
          <w:color w:val="1F497D"/>
        </w:rPr>
      </w:pPr>
      <w:r w:rsidRPr="008853AF">
        <w:rPr>
          <w:rFonts w:ascii="CIDFont+F2" w:hAnsi="CIDFont+F2" w:cs="CIDFont+F2"/>
          <w:color w:val="000081"/>
        </w:rPr>
        <w:t xml:space="preserve">- </w:t>
      </w:r>
      <w:r w:rsidRPr="008853AF">
        <w:rPr>
          <w:rFonts w:ascii="CIDFont+F2" w:hAnsi="CIDFont+F2" w:cs="CIDFont+F2"/>
          <w:color w:val="1F497D"/>
        </w:rPr>
        <w:t>d’échanger sur le tabagisme, des informations sur les traitements d’</w:t>
      </w:r>
      <w:r w:rsidR="00BB46E1">
        <w:rPr>
          <w:rFonts w:ascii="CIDFont+F2" w:hAnsi="CIDFont+F2" w:cs="CIDFont+F2"/>
          <w:color w:val="1F497D"/>
        </w:rPr>
        <w:t xml:space="preserve">aide au sevrage, sur les outils </w:t>
      </w:r>
      <w:r w:rsidRPr="008853AF">
        <w:rPr>
          <w:rFonts w:ascii="CIDFont+F2" w:hAnsi="CIDFont+F2" w:cs="CIDFont+F2"/>
          <w:color w:val="1F497D"/>
        </w:rPr>
        <w:t>d’aide à distance, notamment l’e-coaching;</w:t>
      </w:r>
    </w:p>
    <w:p w:rsidR="00D515C2" w:rsidRPr="008853AF" w:rsidRDefault="00D515C2" w:rsidP="00BB46E1">
      <w:pPr>
        <w:autoSpaceDE w:val="0"/>
        <w:autoSpaceDN w:val="0"/>
        <w:adjustRightInd w:val="0"/>
        <w:spacing w:after="120" w:line="240" w:lineRule="auto"/>
        <w:ind w:left="425"/>
        <w:jc w:val="both"/>
        <w:rPr>
          <w:rFonts w:ascii="CIDFont+F2" w:hAnsi="CIDFont+F2" w:cs="CIDFont+F2"/>
          <w:color w:val="1F497D"/>
        </w:rPr>
      </w:pPr>
      <w:r w:rsidRPr="008853AF">
        <w:rPr>
          <w:rFonts w:ascii="CIDFont+F2" w:hAnsi="CIDFont+F2" w:cs="CIDFont+F2"/>
          <w:color w:val="000081"/>
        </w:rPr>
        <w:t xml:space="preserve">- </w:t>
      </w:r>
      <w:r w:rsidRPr="008853AF">
        <w:rPr>
          <w:rFonts w:ascii="CIDFont+F2" w:hAnsi="CIDFont+F2" w:cs="CIDFont+F2"/>
          <w:color w:val="1F497D"/>
        </w:rPr>
        <w:t>de recueillir des signatures et des engagements à entrer dans</w:t>
      </w:r>
      <w:r w:rsidR="00BB46E1">
        <w:rPr>
          <w:rFonts w:ascii="CIDFont+F2" w:hAnsi="CIDFont+F2" w:cs="CIDFont+F2"/>
          <w:color w:val="1F497D"/>
        </w:rPr>
        <w:t xml:space="preserve"> une démarche d’arrêt ainsi que </w:t>
      </w:r>
      <w:r w:rsidRPr="008853AF">
        <w:rPr>
          <w:rFonts w:ascii="CIDFont+F2" w:hAnsi="CIDFont+F2" w:cs="CIDFont+F2"/>
          <w:color w:val="1F497D"/>
        </w:rPr>
        <w:t>des inscriptions à l’opération via le site de tabac-info-service.</w:t>
      </w:r>
    </w:p>
    <w:p w:rsidR="00D515C2" w:rsidRDefault="00D515C2" w:rsidP="00BB46E1">
      <w:pPr>
        <w:autoSpaceDE w:val="0"/>
        <w:autoSpaceDN w:val="0"/>
        <w:adjustRightInd w:val="0"/>
        <w:spacing w:after="0" w:line="240" w:lineRule="auto"/>
        <w:ind w:left="426"/>
        <w:jc w:val="both"/>
        <w:rPr>
          <w:rFonts w:ascii="CIDFont+F7" w:hAnsi="CIDFont+F7" w:cs="CIDFont+F7"/>
          <w:color w:val="1F497D"/>
        </w:rPr>
      </w:pPr>
      <w:r w:rsidRPr="00BB46E1">
        <w:rPr>
          <w:rFonts w:ascii="CIDFont+F1" w:hAnsi="CIDFont+F1" w:cs="CIDFont+F1"/>
          <w:b/>
          <w:color w:val="1F497D"/>
        </w:rPr>
        <w:t>Ces actions de proximité</w:t>
      </w:r>
      <w:r w:rsidRPr="008853AF">
        <w:rPr>
          <w:rFonts w:ascii="CIDFont+F1" w:hAnsi="CIDFont+F1" w:cs="CIDFont+F1"/>
          <w:color w:val="1F497D"/>
        </w:rPr>
        <w:t xml:space="preserve"> </w:t>
      </w:r>
      <w:r w:rsidRPr="008853AF">
        <w:rPr>
          <w:rFonts w:ascii="CIDFont+F2" w:hAnsi="CIDFont+F2" w:cs="CIDFont+F2"/>
          <w:color w:val="1F497D"/>
        </w:rPr>
        <w:t>peuvent prendre la forme de stands d’i</w:t>
      </w:r>
      <w:r w:rsidR="00BB46E1">
        <w:rPr>
          <w:rFonts w:ascii="CIDFont+F2" w:hAnsi="CIDFont+F2" w:cs="CIDFont+F2"/>
          <w:color w:val="1F497D"/>
        </w:rPr>
        <w:t xml:space="preserve">nformations dans les structures </w:t>
      </w:r>
      <w:r w:rsidRPr="008853AF">
        <w:rPr>
          <w:rFonts w:ascii="CIDFont+F2" w:hAnsi="CIDFont+F2" w:cs="CIDFont+F2"/>
          <w:color w:val="1F497D"/>
        </w:rPr>
        <w:t>participantes ou lors d’évènements collectifs, d’ateliers collectifs d’inf</w:t>
      </w:r>
      <w:r w:rsidR="00BB46E1">
        <w:rPr>
          <w:rFonts w:ascii="CIDFont+F2" w:hAnsi="CIDFont+F2" w:cs="CIDFont+F2"/>
          <w:color w:val="1F497D"/>
        </w:rPr>
        <w:t xml:space="preserve">ormation et de sensibilisation, </w:t>
      </w:r>
      <w:r w:rsidRPr="008853AF">
        <w:rPr>
          <w:rFonts w:ascii="CIDFont+F2" w:hAnsi="CIDFont+F2" w:cs="CIDFont+F2"/>
          <w:color w:val="1F497D"/>
        </w:rPr>
        <w:t xml:space="preserve">de journées d’information, </w:t>
      </w:r>
      <w:r w:rsidRPr="008853AF">
        <w:rPr>
          <w:rFonts w:ascii="CIDFont+F7" w:hAnsi="CIDFont+F7" w:cs="CIDFont+F7"/>
          <w:color w:val="1F497D"/>
        </w:rPr>
        <w:t xml:space="preserve">forum santé </w:t>
      </w:r>
      <w:r w:rsidRPr="008853AF">
        <w:rPr>
          <w:rFonts w:ascii="CIDFont+F2" w:hAnsi="CIDFont+F2" w:cs="CIDFont+F2"/>
          <w:color w:val="1F497D"/>
        </w:rPr>
        <w:t>ou revêtir, en fonction nota</w:t>
      </w:r>
      <w:r w:rsidR="00BB46E1">
        <w:rPr>
          <w:rFonts w:ascii="CIDFont+F2" w:hAnsi="CIDFont+F2" w:cs="CIDFont+F2"/>
          <w:color w:val="1F497D"/>
        </w:rPr>
        <w:t xml:space="preserve">mment du contexte sanitaire, de </w:t>
      </w:r>
      <w:r w:rsidRPr="008853AF">
        <w:rPr>
          <w:rFonts w:ascii="CIDFont+F2" w:hAnsi="CIDFont+F2" w:cs="CIDFont+F2"/>
          <w:color w:val="1F497D"/>
        </w:rPr>
        <w:t xml:space="preserve">nouvelles modalités d’accompagnement à distance (ex séances d’animation en </w:t>
      </w:r>
      <w:proofErr w:type="spellStart"/>
      <w:r w:rsidRPr="008853AF">
        <w:rPr>
          <w:rFonts w:ascii="CIDFont+F2" w:hAnsi="CIDFont+F2" w:cs="CIDFont+F2"/>
          <w:color w:val="1F497D"/>
        </w:rPr>
        <w:t>visio</w:t>
      </w:r>
      <w:proofErr w:type="spellEnd"/>
      <w:r w:rsidRPr="008853AF">
        <w:rPr>
          <w:rFonts w:ascii="CIDFont+F2" w:hAnsi="CIDFont+F2" w:cs="CIDFont+F2"/>
          <w:color w:val="1F497D"/>
        </w:rPr>
        <w:t xml:space="preserve"> conférences</w:t>
      </w:r>
      <w:r w:rsidRPr="008853AF">
        <w:rPr>
          <w:rFonts w:ascii="CIDFont+F7" w:hAnsi="CIDFont+F7" w:cs="CIDFont+F7"/>
          <w:color w:val="1F497D"/>
        </w:rPr>
        <w:t>).</w:t>
      </w:r>
    </w:p>
    <w:p w:rsidR="00BB46E1" w:rsidRDefault="00BB46E1" w:rsidP="00BB46E1">
      <w:pPr>
        <w:autoSpaceDE w:val="0"/>
        <w:autoSpaceDN w:val="0"/>
        <w:adjustRightInd w:val="0"/>
        <w:spacing w:after="0" w:line="240" w:lineRule="auto"/>
        <w:ind w:left="426"/>
        <w:jc w:val="both"/>
        <w:rPr>
          <w:rFonts w:ascii="CIDFont+F2" w:hAnsi="CIDFont+F2" w:cs="CIDFont+F2"/>
          <w:color w:val="1F497D"/>
        </w:rPr>
      </w:pPr>
    </w:p>
    <w:p w:rsidR="00C35F29" w:rsidRDefault="00C35F29" w:rsidP="00BB46E1">
      <w:pPr>
        <w:autoSpaceDE w:val="0"/>
        <w:autoSpaceDN w:val="0"/>
        <w:adjustRightInd w:val="0"/>
        <w:spacing w:after="0" w:line="240" w:lineRule="auto"/>
        <w:ind w:left="426"/>
        <w:jc w:val="both"/>
        <w:rPr>
          <w:rFonts w:ascii="CIDFont+F2" w:hAnsi="CIDFont+F2" w:cs="CIDFont+F2"/>
          <w:color w:val="1F497D"/>
        </w:rPr>
      </w:pPr>
    </w:p>
    <w:p w:rsidR="00C35F29" w:rsidRPr="00BB46E1" w:rsidRDefault="00C35F29" w:rsidP="00BB46E1">
      <w:pPr>
        <w:autoSpaceDE w:val="0"/>
        <w:autoSpaceDN w:val="0"/>
        <w:adjustRightInd w:val="0"/>
        <w:spacing w:after="0" w:line="240" w:lineRule="auto"/>
        <w:ind w:left="426"/>
        <w:jc w:val="both"/>
        <w:rPr>
          <w:rFonts w:ascii="CIDFont+F2" w:hAnsi="CIDFont+F2" w:cs="CIDFont+F2"/>
          <w:color w:val="1F497D"/>
        </w:rPr>
      </w:pPr>
    </w:p>
    <w:p w:rsidR="00D515C2" w:rsidRPr="00BB46E1" w:rsidRDefault="00D515C2" w:rsidP="00BB46E1">
      <w:pPr>
        <w:autoSpaceDE w:val="0"/>
        <w:autoSpaceDN w:val="0"/>
        <w:adjustRightInd w:val="0"/>
        <w:spacing w:after="120" w:line="240" w:lineRule="auto"/>
        <w:ind w:left="425"/>
        <w:jc w:val="both"/>
        <w:rPr>
          <w:rFonts w:ascii="CIDFont+F1" w:hAnsi="CIDFont+F1" w:cs="CIDFont+F1"/>
          <w:b/>
          <w:color w:val="1F497D"/>
          <w:u w:val="single"/>
        </w:rPr>
      </w:pPr>
      <w:r w:rsidRPr="00BB46E1">
        <w:rPr>
          <w:rFonts w:ascii="CIDFont+F1" w:hAnsi="CIDFont+F1" w:cs="CIDFont+F1"/>
          <w:b/>
          <w:color w:val="1F497D"/>
          <w:u w:val="single"/>
        </w:rPr>
        <w:lastRenderedPageBreak/>
        <w:t>1-2 Pendant le mois de novembre, des actions concrètes d’accompagnement à l’arrêt d</w:t>
      </w:r>
      <w:r w:rsidR="00BB46E1">
        <w:rPr>
          <w:rFonts w:ascii="CIDFont+F1" w:hAnsi="CIDFont+F1" w:cs="CIDFont+F1"/>
          <w:b/>
          <w:color w:val="1F497D"/>
          <w:u w:val="single"/>
        </w:rPr>
        <w:t xml:space="preserve">u </w:t>
      </w:r>
      <w:r w:rsidRPr="00BB46E1">
        <w:rPr>
          <w:rFonts w:ascii="CIDFont+F1" w:hAnsi="CIDFont+F1" w:cs="CIDFont+F1"/>
          <w:b/>
          <w:color w:val="1F497D"/>
          <w:u w:val="single"/>
        </w:rPr>
        <w:t>tabac</w:t>
      </w:r>
    </w:p>
    <w:p w:rsidR="00D515C2" w:rsidRPr="008853AF" w:rsidRDefault="00D515C2" w:rsidP="00BB46E1">
      <w:pPr>
        <w:autoSpaceDE w:val="0"/>
        <w:autoSpaceDN w:val="0"/>
        <w:adjustRightInd w:val="0"/>
        <w:spacing w:after="120" w:line="240" w:lineRule="auto"/>
        <w:ind w:left="425"/>
        <w:jc w:val="both"/>
        <w:rPr>
          <w:rFonts w:ascii="CIDFont+F2" w:hAnsi="CIDFont+F2" w:cs="CIDFont+F2"/>
          <w:color w:val="1F497D"/>
        </w:rPr>
      </w:pPr>
      <w:r w:rsidRPr="008853AF">
        <w:rPr>
          <w:rFonts w:ascii="CIDFont+F2" w:hAnsi="CIDFont+F2" w:cs="CIDFont+F2"/>
          <w:color w:val="000081"/>
        </w:rPr>
        <w:t xml:space="preserve">- </w:t>
      </w:r>
      <w:r w:rsidRPr="008853AF">
        <w:rPr>
          <w:rFonts w:ascii="CIDFont+F2" w:hAnsi="CIDFont+F2" w:cs="CIDFont+F2"/>
          <w:color w:val="1F497D"/>
        </w:rPr>
        <w:t>Des 1ères consultations individuelles d’aide au sevrage tabagique dans ou hors les murs;</w:t>
      </w:r>
    </w:p>
    <w:p w:rsidR="00D515C2" w:rsidRPr="008853AF" w:rsidRDefault="00D515C2" w:rsidP="00BB46E1">
      <w:pPr>
        <w:autoSpaceDE w:val="0"/>
        <w:autoSpaceDN w:val="0"/>
        <w:adjustRightInd w:val="0"/>
        <w:spacing w:after="120" w:line="240" w:lineRule="auto"/>
        <w:ind w:left="425"/>
        <w:jc w:val="both"/>
        <w:rPr>
          <w:rFonts w:ascii="CIDFont+F2" w:hAnsi="CIDFont+F2" w:cs="CIDFont+F2"/>
          <w:color w:val="1F497D"/>
        </w:rPr>
      </w:pPr>
      <w:r w:rsidRPr="008853AF">
        <w:rPr>
          <w:rFonts w:ascii="CIDFont+F2" w:hAnsi="CIDFont+F2" w:cs="CIDFont+F2"/>
          <w:color w:val="000081"/>
        </w:rPr>
        <w:t xml:space="preserve">- </w:t>
      </w:r>
      <w:r w:rsidRPr="008853AF">
        <w:rPr>
          <w:rFonts w:ascii="CIDFont+F2" w:hAnsi="CIDFont+F2" w:cs="CIDFont+F2"/>
          <w:color w:val="1F497D"/>
        </w:rPr>
        <w:t>Des ateliers collectifs d’aide au sevrage tabagique et/ou des groupes d’auto support;</w:t>
      </w:r>
    </w:p>
    <w:p w:rsidR="00D515C2" w:rsidRPr="008853AF" w:rsidRDefault="00D515C2" w:rsidP="00BB46E1">
      <w:pPr>
        <w:autoSpaceDE w:val="0"/>
        <w:autoSpaceDN w:val="0"/>
        <w:adjustRightInd w:val="0"/>
        <w:spacing w:after="120" w:line="240" w:lineRule="auto"/>
        <w:ind w:left="425"/>
        <w:jc w:val="both"/>
        <w:rPr>
          <w:rFonts w:ascii="CIDFont+F2" w:hAnsi="CIDFont+F2" w:cs="CIDFont+F2"/>
          <w:color w:val="1F497D"/>
        </w:rPr>
      </w:pPr>
      <w:r w:rsidRPr="008853AF">
        <w:rPr>
          <w:rFonts w:ascii="CIDFont+F2" w:hAnsi="CIDFont+F2" w:cs="CIDFont+F2"/>
          <w:color w:val="000081"/>
        </w:rPr>
        <w:t xml:space="preserve">- </w:t>
      </w:r>
      <w:r w:rsidRPr="008853AF">
        <w:rPr>
          <w:rFonts w:ascii="CIDFont+F2" w:hAnsi="CIDFont+F2" w:cs="CIDFont+F2"/>
          <w:color w:val="1F497D"/>
        </w:rPr>
        <w:t>Lors de ces actions (consultations/ateliers), peut être proposée:</w:t>
      </w:r>
    </w:p>
    <w:p w:rsidR="00D515C2" w:rsidRDefault="00D515C2" w:rsidP="00BB46E1">
      <w:pPr>
        <w:pStyle w:val="Paragraphedeliste"/>
        <w:numPr>
          <w:ilvl w:val="0"/>
          <w:numId w:val="12"/>
        </w:numPr>
        <w:autoSpaceDE w:val="0"/>
        <w:autoSpaceDN w:val="0"/>
        <w:adjustRightInd w:val="0"/>
        <w:spacing w:after="0" w:line="240" w:lineRule="auto"/>
        <w:jc w:val="both"/>
        <w:rPr>
          <w:rFonts w:ascii="CIDFont+F2" w:hAnsi="CIDFont+F2" w:cs="CIDFont+F2"/>
          <w:color w:val="1F497D"/>
        </w:rPr>
      </w:pPr>
      <w:r w:rsidRPr="00BB46E1">
        <w:rPr>
          <w:rFonts w:ascii="CIDFont+F2" w:hAnsi="CIDFont+F2" w:cs="CIDFont+F2"/>
          <w:color w:val="1F497D"/>
        </w:rPr>
        <w:t>la remise gratuite et directe de substituts nicotiniques dans le cadre d’un amorçage de</w:t>
      </w:r>
      <w:r w:rsidR="00BB46E1">
        <w:rPr>
          <w:rFonts w:ascii="CIDFont+F2" w:hAnsi="CIDFont+F2" w:cs="CIDFont+F2"/>
          <w:color w:val="1F497D"/>
        </w:rPr>
        <w:t xml:space="preserve"> </w:t>
      </w:r>
      <w:r w:rsidRPr="00BB46E1">
        <w:rPr>
          <w:rFonts w:ascii="CIDFont+F2" w:hAnsi="CIDFont+F2" w:cs="CIDFont+F2"/>
          <w:color w:val="1F497D"/>
        </w:rPr>
        <w:t>traitement (de 7 jours à 1 mois) ;</w:t>
      </w:r>
    </w:p>
    <w:p w:rsidR="00BB46E1" w:rsidRPr="00BB46E1" w:rsidRDefault="00BB46E1" w:rsidP="00BB46E1">
      <w:pPr>
        <w:autoSpaceDE w:val="0"/>
        <w:autoSpaceDN w:val="0"/>
        <w:adjustRightInd w:val="0"/>
        <w:spacing w:after="0" w:line="240" w:lineRule="auto"/>
        <w:jc w:val="both"/>
        <w:rPr>
          <w:rFonts w:ascii="CIDFont+F2" w:hAnsi="CIDFont+F2" w:cs="CIDFont+F2"/>
          <w:color w:val="1F497D"/>
        </w:rPr>
      </w:pPr>
    </w:p>
    <w:p w:rsidR="00BB46E1" w:rsidRDefault="00D515C2" w:rsidP="008853AF">
      <w:pPr>
        <w:pStyle w:val="Paragraphedeliste"/>
        <w:numPr>
          <w:ilvl w:val="0"/>
          <w:numId w:val="12"/>
        </w:numPr>
        <w:autoSpaceDE w:val="0"/>
        <w:autoSpaceDN w:val="0"/>
        <w:adjustRightInd w:val="0"/>
        <w:spacing w:after="0" w:line="240" w:lineRule="auto"/>
        <w:jc w:val="both"/>
        <w:rPr>
          <w:rFonts w:ascii="CIDFont+F2" w:hAnsi="CIDFont+F2" w:cs="CIDFont+F2"/>
          <w:color w:val="1F497D"/>
        </w:rPr>
      </w:pPr>
      <w:r w:rsidRPr="00BB46E1">
        <w:rPr>
          <w:rFonts w:ascii="CIDFont+F2" w:hAnsi="CIDFont+F2" w:cs="CIDFont+F2"/>
          <w:color w:val="1F497D"/>
        </w:rPr>
        <w:t>et/ou la remise d’une prescription de ces traitements élaborée par un professionnel de santé</w:t>
      </w:r>
      <w:r w:rsidR="00BB46E1">
        <w:rPr>
          <w:rFonts w:ascii="CIDFont+F2" w:hAnsi="CIDFont+F2" w:cs="CIDFont+F2"/>
          <w:color w:val="1F497D"/>
        </w:rPr>
        <w:t xml:space="preserve"> </w:t>
      </w:r>
      <w:r w:rsidRPr="00BB46E1">
        <w:rPr>
          <w:rFonts w:ascii="CIDFont+F2" w:hAnsi="CIDFont+F2" w:cs="CIDFont+F2"/>
          <w:color w:val="1F497D"/>
        </w:rPr>
        <w:t>habilité : médecins (y compris professionnels des Centres d’examen de santé, médecin du</w:t>
      </w:r>
      <w:r w:rsidR="00BB46E1">
        <w:rPr>
          <w:rFonts w:ascii="CIDFont+F2" w:hAnsi="CIDFont+F2" w:cs="CIDFont+F2"/>
          <w:color w:val="1F497D"/>
        </w:rPr>
        <w:t xml:space="preserve"> </w:t>
      </w:r>
      <w:r w:rsidRPr="00BB46E1">
        <w:rPr>
          <w:rFonts w:ascii="CIDFont+F2" w:hAnsi="CIDFont+F2" w:cs="CIDFont+F2"/>
          <w:color w:val="1F497D"/>
        </w:rPr>
        <w:t>travail et médecin scolaire), sages-femmes, chirurgiens-dentistes, infirmiers, masseurs</w:t>
      </w:r>
      <w:r w:rsidR="00BB46E1">
        <w:rPr>
          <w:rFonts w:ascii="CIDFont+F2" w:hAnsi="CIDFont+F2" w:cs="CIDFont+F2"/>
          <w:color w:val="1F497D"/>
        </w:rPr>
        <w:t xml:space="preserve"> kinésithérapeutes.</w:t>
      </w:r>
    </w:p>
    <w:p w:rsidR="00BB46E1" w:rsidRPr="00BB46E1" w:rsidRDefault="00BB46E1" w:rsidP="00BB46E1">
      <w:pPr>
        <w:pStyle w:val="Paragraphedeliste"/>
        <w:rPr>
          <w:rFonts w:ascii="CIDFont+F1" w:hAnsi="CIDFont+F1" w:cs="CIDFont+F1"/>
          <w:color w:val="1F497D"/>
        </w:rPr>
      </w:pPr>
    </w:p>
    <w:p w:rsidR="00D515C2" w:rsidRDefault="00D515C2" w:rsidP="00BB46E1">
      <w:pPr>
        <w:pStyle w:val="Paragraphedeliste"/>
        <w:autoSpaceDE w:val="0"/>
        <w:autoSpaceDN w:val="0"/>
        <w:adjustRightInd w:val="0"/>
        <w:spacing w:after="0" w:line="240" w:lineRule="auto"/>
        <w:ind w:left="1146"/>
        <w:jc w:val="both"/>
        <w:rPr>
          <w:rFonts w:ascii="CIDFont+F2" w:hAnsi="CIDFont+F2" w:cs="CIDFont+F2"/>
          <w:color w:val="1F497D"/>
        </w:rPr>
      </w:pPr>
      <w:r w:rsidRPr="00BB46E1">
        <w:rPr>
          <w:rFonts w:ascii="CIDFont+F1" w:hAnsi="CIDFont+F1" w:cs="CIDFont+F1"/>
          <w:b/>
          <w:color w:val="1F497D"/>
          <w:u w:val="single"/>
        </w:rPr>
        <w:t>Pour rappel</w:t>
      </w:r>
      <w:r w:rsidRPr="00BB46E1">
        <w:rPr>
          <w:rFonts w:ascii="CIDFont+F1" w:hAnsi="CIDFont+F1" w:cs="CIDFont+F1"/>
          <w:color w:val="1F497D"/>
        </w:rPr>
        <w:t xml:space="preserve"> </w:t>
      </w:r>
      <w:r w:rsidRPr="00BB46E1">
        <w:rPr>
          <w:rFonts w:ascii="CIDFont+F2" w:hAnsi="CIDFont+F2" w:cs="CIDFont+F2"/>
          <w:color w:val="1F497D"/>
        </w:rPr>
        <w:t>: une prescription d’un de ces professionnels est nécessaire pour que l’assuré</w:t>
      </w:r>
      <w:r w:rsidR="00BB46E1">
        <w:rPr>
          <w:rFonts w:ascii="CIDFont+F2" w:hAnsi="CIDFont+F2" w:cs="CIDFont+F2"/>
          <w:color w:val="1F497D"/>
        </w:rPr>
        <w:t xml:space="preserve"> </w:t>
      </w:r>
      <w:r w:rsidRPr="008853AF">
        <w:rPr>
          <w:rFonts w:ascii="CIDFont+F2" w:hAnsi="CIDFont+F2" w:cs="CIDFont+F2"/>
          <w:color w:val="1F497D"/>
        </w:rPr>
        <w:t>puisse bénéficier d’un remboursement de son traitement de substitut nicotinique par</w:t>
      </w:r>
      <w:r w:rsidR="00BB46E1">
        <w:rPr>
          <w:rFonts w:ascii="CIDFont+F2" w:hAnsi="CIDFont+F2" w:cs="CIDFont+F2"/>
          <w:color w:val="1F497D"/>
        </w:rPr>
        <w:t xml:space="preserve"> </w:t>
      </w:r>
      <w:r w:rsidRPr="008853AF">
        <w:rPr>
          <w:rFonts w:ascii="CIDFont+F2" w:hAnsi="CIDFont+F2" w:cs="CIDFont+F2"/>
          <w:color w:val="1F497D"/>
        </w:rPr>
        <w:t>l’Assurance maladie.</w:t>
      </w:r>
    </w:p>
    <w:p w:rsidR="00BB46E1" w:rsidRPr="008853AF" w:rsidRDefault="00BB46E1" w:rsidP="00BB46E1">
      <w:pPr>
        <w:pStyle w:val="Paragraphedeliste"/>
        <w:autoSpaceDE w:val="0"/>
        <w:autoSpaceDN w:val="0"/>
        <w:adjustRightInd w:val="0"/>
        <w:spacing w:after="0" w:line="240" w:lineRule="auto"/>
        <w:ind w:left="1146"/>
        <w:jc w:val="both"/>
        <w:rPr>
          <w:rFonts w:ascii="CIDFont+F2" w:hAnsi="CIDFont+F2" w:cs="CIDFont+F2"/>
          <w:color w:val="1F497D"/>
        </w:rPr>
      </w:pPr>
    </w:p>
    <w:p w:rsidR="00D515C2" w:rsidRDefault="00D515C2" w:rsidP="00BB46E1">
      <w:pPr>
        <w:autoSpaceDE w:val="0"/>
        <w:autoSpaceDN w:val="0"/>
        <w:adjustRightInd w:val="0"/>
        <w:spacing w:after="0" w:line="240" w:lineRule="auto"/>
        <w:ind w:left="426"/>
        <w:jc w:val="both"/>
        <w:rPr>
          <w:rFonts w:ascii="CIDFont+F2" w:hAnsi="CIDFont+F2" w:cs="CIDFont+F2"/>
          <w:color w:val="1F497D"/>
        </w:rPr>
      </w:pPr>
      <w:r w:rsidRPr="008853AF">
        <w:rPr>
          <w:rFonts w:ascii="CIDFont+F2" w:hAnsi="CIDFont+F2" w:cs="CIDFont+F2"/>
          <w:color w:val="000081"/>
        </w:rPr>
        <w:t xml:space="preserve">- </w:t>
      </w:r>
      <w:r w:rsidRPr="008853AF">
        <w:rPr>
          <w:rFonts w:ascii="CIDFont+F2" w:hAnsi="CIDFont+F2" w:cs="CIDFont+F2"/>
          <w:color w:val="1F497D"/>
        </w:rPr>
        <w:t xml:space="preserve">Dès lors qu’un accompagnement est mis en place, des </w:t>
      </w:r>
      <w:r w:rsidRPr="00BB46E1">
        <w:rPr>
          <w:rFonts w:ascii="CIDFont+F1" w:hAnsi="CIDFont+F1" w:cs="CIDFont+F1"/>
          <w:b/>
          <w:color w:val="1F497D"/>
        </w:rPr>
        <w:t xml:space="preserve">relais </w:t>
      </w:r>
      <w:r w:rsidRPr="008853AF">
        <w:rPr>
          <w:rFonts w:ascii="CIDFont+F2" w:hAnsi="CIDFont+F2" w:cs="CIDFont+F2"/>
          <w:color w:val="1F497D"/>
        </w:rPr>
        <w:t>à l’issue du «Moi(s) sans Tabac»</w:t>
      </w:r>
      <w:r w:rsidR="00BB46E1">
        <w:rPr>
          <w:rFonts w:ascii="CIDFont+F2" w:hAnsi="CIDFont+F2" w:cs="CIDFont+F2"/>
          <w:color w:val="1F497D"/>
        </w:rPr>
        <w:t xml:space="preserve"> </w:t>
      </w:r>
      <w:r w:rsidRPr="00BB46E1">
        <w:rPr>
          <w:rFonts w:ascii="CIDFont+F1" w:hAnsi="CIDFont+F1" w:cs="CIDFont+F1"/>
          <w:b/>
          <w:color w:val="1F497D"/>
        </w:rPr>
        <w:t xml:space="preserve">doivent être </w:t>
      </w:r>
      <w:r w:rsidRPr="00BB46E1">
        <w:rPr>
          <w:rFonts w:ascii="CIDFont+F2" w:hAnsi="CIDFont+F2" w:cs="CIDFont+F2"/>
          <w:b/>
          <w:color w:val="1F497D"/>
        </w:rPr>
        <w:t>organisés</w:t>
      </w:r>
      <w:r w:rsidRPr="008853AF">
        <w:rPr>
          <w:rFonts w:ascii="CIDFont+F2" w:hAnsi="CIDFont+F2" w:cs="CIDFont+F2"/>
          <w:color w:val="1F497D"/>
        </w:rPr>
        <w:t xml:space="preserve"> et proposés (orientation vers le médeci</w:t>
      </w:r>
      <w:r w:rsidR="00BB46E1">
        <w:rPr>
          <w:rFonts w:ascii="CIDFont+F2" w:hAnsi="CIDFont+F2" w:cs="CIDFont+F2"/>
          <w:color w:val="1F497D"/>
        </w:rPr>
        <w:t xml:space="preserve">n traitant ou d’autres </w:t>
      </w:r>
      <w:r w:rsidRPr="008853AF">
        <w:rPr>
          <w:rFonts w:ascii="CIDFont+F2" w:hAnsi="CIDFont+F2" w:cs="CIDFont+F2"/>
          <w:color w:val="1F497D"/>
        </w:rPr>
        <w:t xml:space="preserve">professionnels de santé ou vers des structures dédiées: </w:t>
      </w:r>
      <w:r w:rsidR="00BB46E1">
        <w:rPr>
          <w:rFonts w:ascii="CIDFont+F2" w:hAnsi="CIDFont+F2" w:cs="CIDFont+F2"/>
          <w:color w:val="1F497D"/>
        </w:rPr>
        <w:t xml:space="preserve">consultations de tabacologie en </w:t>
      </w:r>
      <w:r w:rsidRPr="008853AF">
        <w:rPr>
          <w:rFonts w:ascii="CIDFont+F2" w:hAnsi="CIDFont+F2" w:cs="CIDFont+F2"/>
          <w:color w:val="1F497D"/>
        </w:rPr>
        <w:t>établissements de santé ou en association, CSAPA, CJC,…)</w:t>
      </w:r>
    </w:p>
    <w:p w:rsidR="004F4D21" w:rsidRDefault="004F4D21" w:rsidP="00BB46E1">
      <w:pPr>
        <w:autoSpaceDE w:val="0"/>
        <w:autoSpaceDN w:val="0"/>
        <w:adjustRightInd w:val="0"/>
        <w:spacing w:after="0" w:line="240" w:lineRule="auto"/>
        <w:ind w:left="426"/>
        <w:jc w:val="both"/>
        <w:rPr>
          <w:rFonts w:ascii="CIDFont+F2" w:hAnsi="CIDFont+F2" w:cs="CIDFont+F2"/>
          <w:color w:val="1F497D"/>
        </w:rPr>
      </w:pPr>
    </w:p>
    <w:p w:rsidR="00BB46E1" w:rsidRPr="008853AF" w:rsidRDefault="00BB46E1" w:rsidP="00BB46E1">
      <w:pPr>
        <w:autoSpaceDE w:val="0"/>
        <w:autoSpaceDN w:val="0"/>
        <w:adjustRightInd w:val="0"/>
        <w:spacing w:after="0" w:line="240" w:lineRule="auto"/>
        <w:ind w:left="426"/>
        <w:jc w:val="both"/>
        <w:rPr>
          <w:rFonts w:ascii="CIDFont+F2" w:hAnsi="CIDFont+F2" w:cs="CIDFont+F2"/>
          <w:color w:val="1F497D"/>
        </w:rPr>
      </w:pPr>
    </w:p>
    <w:p w:rsidR="00D515C2" w:rsidRPr="00BB46E1" w:rsidRDefault="00D515C2" w:rsidP="00BB46E1">
      <w:pPr>
        <w:autoSpaceDE w:val="0"/>
        <w:autoSpaceDN w:val="0"/>
        <w:adjustRightInd w:val="0"/>
        <w:spacing w:after="120" w:line="240" w:lineRule="auto"/>
        <w:ind w:left="426"/>
        <w:jc w:val="both"/>
        <w:rPr>
          <w:rFonts w:ascii="CIDFont+F1" w:hAnsi="CIDFont+F1" w:cs="CIDFont+F1"/>
          <w:b/>
          <w:color w:val="1F497D"/>
        </w:rPr>
      </w:pPr>
      <w:r w:rsidRPr="00BB46E1">
        <w:rPr>
          <w:rFonts w:ascii="CIDFont+F1" w:hAnsi="CIDFont+F1" w:cs="CIDFont+F1"/>
          <w:b/>
          <w:color w:val="1F497D"/>
        </w:rPr>
        <w:t xml:space="preserve">2. </w:t>
      </w:r>
      <w:r w:rsidRPr="00BB46E1">
        <w:rPr>
          <w:rFonts w:ascii="CIDFont+F1" w:hAnsi="CIDFont+F1" w:cs="CIDFont+F1"/>
          <w:b/>
          <w:color w:val="1F497D"/>
          <w:u w:val="single"/>
        </w:rPr>
        <w:t>Populations cibles</w:t>
      </w:r>
    </w:p>
    <w:p w:rsidR="00D515C2" w:rsidRPr="00BB46E1" w:rsidRDefault="00D515C2" w:rsidP="00BB46E1">
      <w:pPr>
        <w:autoSpaceDE w:val="0"/>
        <w:autoSpaceDN w:val="0"/>
        <w:adjustRightInd w:val="0"/>
        <w:spacing w:after="0" w:line="240" w:lineRule="auto"/>
        <w:ind w:left="426"/>
        <w:jc w:val="both"/>
        <w:rPr>
          <w:rFonts w:ascii="CIDFont+F2" w:hAnsi="CIDFont+F2" w:cs="CIDFont+F2"/>
          <w:color w:val="1F497D"/>
        </w:rPr>
      </w:pPr>
      <w:r w:rsidRPr="00BB46E1">
        <w:rPr>
          <w:rFonts w:ascii="CIDFont+F2" w:hAnsi="CIDFont+F2" w:cs="CIDFont+F2"/>
          <w:color w:val="1F497D"/>
        </w:rPr>
        <w:t xml:space="preserve">Le dispositif «Moi(s) sans Tabac» s’adresse à tous les fumeurs mais </w:t>
      </w:r>
      <w:r w:rsidRPr="00BB46E1">
        <w:rPr>
          <w:rFonts w:ascii="CIDFont+F1" w:hAnsi="CIDFont+F1" w:cs="CIDFont+F1"/>
          <w:b/>
          <w:color w:val="1F497D"/>
        </w:rPr>
        <w:t>les actions éligibles à un</w:t>
      </w:r>
      <w:r w:rsidR="00BB46E1" w:rsidRPr="00BB46E1">
        <w:rPr>
          <w:rFonts w:ascii="CIDFont+F1" w:hAnsi="CIDFont+F1" w:cs="CIDFont+F1"/>
          <w:b/>
          <w:color w:val="1F497D"/>
        </w:rPr>
        <w:t xml:space="preserve"> </w:t>
      </w:r>
      <w:r w:rsidRPr="00BB46E1">
        <w:rPr>
          <w:rFonts w:ascii="CIDFont+F1" w:hAnsi="CIDFont+F1" w:cs="CIDFont+F1"/>
          <w:b/>
          <w:color w:val="1F497D"/>
        </w:rPr>
        <w:t>financement devront plus particulièrement permettre de contribue</w:t>
      </w:r>
      <w:r w:rsidR="00BB46E1" w:rsidRPr="00BB46E1">
        <w:rPr>
          <w:rFonts w:ascii="CIDFont+F1" w:hAnsi="CIDFont+F1" w:cs="CIDFont+F1"/>
          <w:b/>
          <w:color w:val="1F497D"/>
        </w:rPr>
        <w:t xml:space="preserve">r à la réduction des Inégalités </w:t>
      </w:r>
      <w:r w:rsidRPr="00BB46E1">
        <w:rPr>
          <w:rFonts w:ascii="CIDFont+F1" w:hAnsi="CIDFont+F1" w:cs="CIDFont+F1"/>
          <w:b/>
          <w:color w:val="1F497D"/>
        </w:rPr>
        <w:t>Sociales de Santé et cibler des publics prioritaires dans le cadre de la lutte contre le tabagisme</w:t>
      </w:r>
      <w:r w:rsidRPr="00BB46E1">
        <w:rPr>
          <w:rFonts w:ascii="CIDFont+F2" w:hAnsi="CIDFont+F2" w:cs="CIDFont+F2"/>
          <w:color w:val="1F497D"/>
        </w:rPr>
        <w:t>.</w:t>
      </w:r>
    </w:p>
    <w:p w:rsidR="00BB46E1" w:rsidRPr="00BB46E1" w:rsidRDefault="00BB46E1" w:rsidP="00BB46E1">
      <w:pPr>
        <w:autoSpaceDE w:val="0"/>
        <w:autoSpaceDN w:val="0"/>
        <w:adjustRightInd w:val="0"/>
        <w:spacing w:after="0" w:line="240" w:lineRule="auto"/>
        <w:jc w:val="both"/>
        <w:rPr>
          <w:rFonts w:ascii="CIDFont+F1" w:hAnsi="CIDFont+F1" w:cs="CIDFont+F1"/>
          <w:b/>
          <w:color w:val="1F497D"/>
        </w:rPr>
      </w:pPr>
    </w:p>
    <w:p w:rsidR="00D515C2" w:rsidRPr="00BB46E1" w:rsidRDefault="00D515C2" w:rsidP="00BB46E1">
      <w:pPr>
        <w:autoSpaceDE w:val="0"/>
        <w:autoSpaceDN w:val="0"/>
        <w:adjustRightInd w:val="0"/>
        <w:spacing w:after="120" w:line="240" w:lineRule="auto"/>
        <w:ind w:left="426"/>
        <w:jc w:val="both"/>
        <w:rPr>
          <w:rFonts w:ascii="CIDFont+F2" w:hAnsi="CIDFont+F2" w:cs="CIDFont+F2"/>
          <w:color w:val="1F497D"/>
        </w:rPr>
      </w:pPr>
      <w:r w:rsidRPr="00BB46E1">
        <w:rPr>
          <w:rFonts w:ascii="CIDFont+F2" w:hAnsi="CIDFont+F2" w:cs="CIDFont+F2"/>
          <w:color w:val="1F497D"/>
        </w:rPr>
        <w:t>En ce sens, les actions d’accompagnement doivent être privilégiées sur des territoires ou dans des</w:t>
      </w:r>
      <w:r w:rsidR="00BB46E1">
        <w:rPr>
          <w:rFonts w:ascii="CIDFont+F2" w:hAnsi="CIDFont+F2" w:cs="CIDFont+F2"/>
          <w:color w:val="1F497D"/>
        </w:rPr>
        <w:t xml:space="preserve"> </w:t>
      </w:r>
      <w:r w:rsidRPr="00BB46E1">
        <w:rPr>
          <w:rFonts w:ascii="CIDFont+F2" w:hAnsi="CIDFont+F2" w:cs="CIDFont+F2"/>
          <w:color w:val="1F497D"/>
        </w:rPr>
        <w:t>structures de forte prévalence tabagique, et/ou cibler en particulier :</w:t>
      </w:r>
    </w:p>
    <w:p w:rsidR="00D515C2" w:rsidRPr="00BB46E1" w:rsidRDefault="00D515C2" w:rsidP="00BB46E1">
      <w:pPr>
        <w:autoSpaceDE w:val="0"/>
        <w:autoSpaceDN w:val="0"/>
        <w:adjustRightInd w:val="0"/>
        <w:spacing w:after="120" w:line="240" w:lineRule="auto"/>
        <w:ind w:left="425"/>
        <w:jc w:val="both"/>
        <w:rPr>
          <w:rFonts w:ascii="CIDFont+F2" w:hAnsi="CIDFont+F2" w:cs="CIDFont+F2"/>
          <w:color w:val="1F497D"/>
        </w:rPr>
      </w:pPr>
      <w:r w:rsidRPr="00BB46E1">
        <w:rPr>
          <w:rFonts w:ascii="CIDFont+F2" w:hAnsi="CIDFont+F2" w:cs="CIDFont+F2"/>
          <w:color w:val="000081"/>
        </w:rPr>
        <w:t xml:space="preserve">- </w:t>
      </w:r>
      <w:r w:rsidRPr="00BB46E1">
        <w:rPr>
          <w:rFonts w:ascii="CIDFont+F2" w:hAnsi="CIDFont+F2" w:cs="CIDFont+F2"/>
          <w:color w:val="1F497D"/>
        </w:rPr>
        <w:t>les femmes enceintes et leur entourage;</w:t>
      </w:r>
    </w:p>
    <w:p w:rsidR="00D515C2" w:rsidRPr="00BB46E1" w:rsidRDefault="00D515C2" w:rsidP="00BB46E1">
      <w:pPr>
        <w:autoSpaceDE w:val="0"/>
        <w:autoSpaceDN w:val="0"/>
        <w:adjustRightInd w:val="0"/>
        <w:spacing w:after="120" w:line="240" w:lineRule="auto"/>
        <w:ind w:left="425"/>
        <w:jc w:val="both"/>
        <w:rPr>
          <w:rFonts w:ascii="CIDFont+F2" w:hAnsi="CIDFont+F2" w:cs="CIDFont+F2"/>
          <w:color w:val="1F497D"/>
        </w:rPr>
      </w:pPr>
      <w:r w:rsidRPr="00BB46E1">
        <w:rPr>
          <w:rFonts w:ascii="CIDFont+F2" w:hAnsi="CIDFont+F2" w:cs="CIDFont+F2"/>
          <w:color w:val="000081"/>
        </w:rPr>
        <w:t xml:space="preserve">- </w:t>
      </w:r>
      <w:r w:rsidRPr="00BB46E1">
        <w:rPr>
          <w:rFonts w:ascii="CIDFont+F2" w:hAnsi="CIDFont+F2" w:cs="CIDFont+F2"/>
          <w:color w:val="1F497D"/>
        </w:rPr>
        <w:t>les jeunes, notamment en formation professionnelle et en insertion;</w:t>
      </w:r>
    </w:p>
    <w:p w:rsidR="00D515C2" w:rsidRPr="00BB46E1" w:rsidRDefault="00D515C2" w:rsidP="00BB46E1">
      <w:pPr>
        <w:autoSpaceDE w:val="0"/>
        <w:autoSpaceDN w:val="0"/>
        <w:adjustRightInd w:val="0"/>
        <w:spacing w:after="120" w:line="240" w:lineRule="auto"/>
        <w:ind w:left="425"/>
        <w:jc w:val="both"/>
        <w:rPr>
          <w:rFonts w:ascii="CIDFont+F2" w:hAnsi="CIDFont+F2" w:cs="CIDFont+F2"/>
          <w:color w:val="1F497D"/>
        </w:rPr>
      </w:pPr>
      <w:r w:rsidRPr="00BB46E1">
        <w:rPr>
          <w:rFonts w:ascii="CIDFont+F2" w:hAnsi="CIDFont+F2" w:cs="CIDFont+F2"/>
          <w:color w:val="000081"/>
        </w:rPr>
        <w:t xml:space="preserve">- </w:t>
      </w:r>
      <w:r w:rsidRPr="00BB46E1">
        <w:rPr>
          <w:rFonts w:ascii="CIDFont+F2" w:hAnsi="CIDFont+F2" w:cs="CIDFont+F2"/>
          <w:color w:val="1F497D"/>
        </w:rPr>
        <w:t>les étudiants;</w:t>
      </w:r>
    </w:p>
    <w:p w:rsidR="00D515C2" w:rsidRPr="00BB46E1" w:rsidRDefault="00D515C2" w:rsidP="00BB46E1">
      <w:pPr>
        <w:autoSpaceDE w:val="0"/>
        <w:autoSpaceDN w:val="0"/>
        <w:adjustRightInd w:val="0"/>
        <w:spacing w:after="120" w:line="240" w:lineRule="auto"/>
        <w:ind w:left="567" w:hanging="142"/>
        <w:jc w:val="both"/>
        <w:rPr>
          <w:rFonts w:ascii="CIDFont+F2" w:hAnsi="CIDFont+F2" w:cs="CIDFont+F2"/>
          <w:color w:val="1F497D"/>
        </w:rPr>
      </w:pPr>
      <w:r w:rsidRPr="00BB46E1">
        <w:rPr>
          <w:rFonts w:ascii="CIDFont+F2" w:hAnsi="CIDFont+F2" w:cs="CIDFont+F2"/>
          <w:color w:val="000081"/>
        </w:rPr>
        <w:t xml:space="preserve">- </w:t>
      </w:r>
      <w:r w:rsidRPr="00BB46E1">
        <w:rPr>
          <w:rFonts w:ascii="CIDFont+F2" w:hAnsi="CIDFont+F2" w:cs="CIDFont+F2"/>
          <w:color w:val="1F497D"/>
        </w:rPr>
        <w:t>les personnes atteintes de maladies chroniques, notamment dans le champ de la santé mentale;</w:t>
      </w:r>
    </w:p>
    <w:p w:rsidR="00D515C2" w:rsidRPr="00BB46E1" w:rsidRDefault="00D515C2" w:rsidP="00BB46E1">
      <w:pPr>
        <w:autoSpaceDE w:val="0"/>
        <w:autoSpaceDN w:val="0"/>
        <w:adjustRightInd w:val="0"/>
        <w:spacing w:after="120" w:line="240" w:lineRule="auto"/>
        <w:ind w:left="425"/>
        <w:jc w:val="both"/>
        <w:rPr>
          <w:rFonts w:ascii="CIDFont+F2" w:hAnsi="CIDFont+F2" w:cs="CIDFont+F2"/>
          <w:color w:val="1F497D"/>
        </w:rPr>
      </w:pPr>
      <w:r w:rsidRPr="00BB46E1">
        <w:rPr>
          <w:rFonts w:ascii="CIDFont+F2" w:hAnsi="CIDFont+F2" w:cs="CIDFont+F2"/>
          <w:color w:val="000081"/>
        </w:rPr>
        <w:t xml:space="preserve">- </w:t>
      </w:r>
      <w:r w:rsidRPr="00BB46E1">
        <w:rPr>
          <w:rFonts w:ascii="CIDFont+F2" w:hAnsi="CIDFont+F2" w:cs="CIDFont+F2"/>
          <w:color w:val="1F497D"/>
        </w:rPr>
        <w:t>les personnes en situation de handicap ;</w:t>
      </w:r>
    </w:p>
    <w:p w:rsidR="00D515C2" w:rsidRPr="00BB46E1" w:rsidRDefault="00D515C2" w:rsidP="00BB46E1">
      <w:pPr>
        <w:autoSpaceDE w:val="0"/>
        <w:autoSpaceDN w:val="0"/>
        <w:adjustRightInd w:val="0"/>
        <w:spacing w:after="120" w:line="240" w:lineRule="auto"/>
        <w:ind w:left="567" w:hanging="142"/>
        <w:jc w:val="both"/>
        <w:rPr>
          <w:rFonts w:ascii="CIDFont+F2" w:hAnsi="CIDFont+F2" w:cs="CIDFont+F2"/>
          <w:color w:val="1F497D"/>
        </w:rPr>
      </w:pPr>
      <w:r w:rsidRPr="00BB46E1">
        <w:rPr>
          <w:rFonts w:ascii="CIDFont+F2" w:hAnsi="CIDFont+F2" w:cs="CIDFont+F2"/>
          <w:color w:val="000081"/>
        </w:rPr>
        <w:t xml:space="preserve">- </w:t>
      </w:r>
      <w:r w:rsidRPr="00BB46E1">
        <w:rPr>
          <w:rFonts w:ascii="CIDFont+F2" w:hAnsi="CIDFont+F2" w:cs="CIDFont+F2"/>
          <w:color w:val="1F497D"/>
        </w:rPr>
        <w:t>les publics en vulnérabilité sociale (notamment les personnes bénéficiant de la Complémentaire</w:t>
      </w:r>
      <w:r w:rsidR="00BB46E1">
        <w:rPr>
          <w:rFonts w:ascii="CIDFont+F2" w:hAnsi="CIDFont+F2" w:cs="CIDFont+F2"/>
          <w:color w:val="1F497D"/>
        </w:rPr>
        <w:t xml:space="preserve"> </w:t>
      </w:r>
      <w:r w:rsidRPr="00BB46E1">
        <w:rPr>
          <w:rFonts w:ascii="CIDFont+F2" w:hAnsi="CIDFont+F2" w:cs="CIDFont+F2"/>
          <w:color w:val="1F497D"/>
        </w:rPr>
        <w:t>santé solidaire, les personnes en insertion, les personnes en re</w:t>
      </w:r>
      <w:r w:rsidR="00BB46E1">
        <w:rPr>
          <w:rFonts w:ascii="CIDFont+F2" w:hAnsi="CIDFont+F2" w:cs="CIDFont+F2"/>
          <w:color w:val="1F497D"/>
        </w:rPr>
        <w:t xml:space="preserve">cherche d’emploi, les personnes </w:t>
      </w:r>
      <w:r w:rsidRPr="00BB46E1">
        <w:rPr>
          <w:rFonts w:ascii="CIDFont+F2" w:hAnsi="CIDFont+F2" w:cs="CIDFont+F2"/>
          <w:color w:val="1F497D"/>
        </w:rPr>
        <w:t>ayant un faible niveau d’études, les personnes ayant un faible niveau de revenu, etc…);</w:t>
      </w:r>
    </w:p>
    <w:p w:rsidR="00D515C2" w:rsidRPr="00BB46E1" w:rsidRDefault="00D515C2" w:rsidP="009511A0">
      <w:pPr>
        <w:autoSpaceDE w:val="0"/>
        <w:autoSpaceDN w:val="0"/>
        <w:adjustRightInd w:val="0"/>
        <w:spacing w:after="0" w:line="240" w:lineRule="auto"/>
        <w:ind w:left="425"/>
        <w:jc w:val="both"/>
        <w:rPr>
          <w:rFonts w:ascii="CIDFont+F2" w:hAnsi="CIDFont+F2" w:cs="CIDFont+F2"/>
          <w:color w:val="1F497D"/>
        </w:rPr>
      </w:pPr>
      <w:r w:rsidRPr="00BB46E1">
        <w:rPr>
          <w:rFonts w:ascii="CIDFont+F2" w:hAnsi="CIDFont+F2" w:cs="CIDFont+F2"/>
          <w:color w:val="000081"/>
        </w:rPr>
        <w:t xml:space="preserve">- </w:t>
      </w:r>
      <w:r w:rsidRPr="00BB46E1">
        <w:rPr>
          <w:rFonts w:ascii="CIDFont+F2" w:hAnsi="CIDFont+F2" w:cs="CIDFont+F2"/>
          <w:color w:val="1F497D"/>
        </w:rPr>
        <w:t>les personnes placées sous-main de justice (actions en milieu pénitentiaire ou dans les</w:t>
      </w:r>
    </w:p>
    <w:p w:rsidR="00D515C2" w:rsidRDefault="00D515C2" w:rsidP="009511A0">
      <w:pPr>
        <w:autoSpaceDE w:val="0"/>
        <w:autoSpaceDN w:val="0"/>
        <w:adjustRightInd w:val="0"/>
        <w:spacing w:after="0" w:line="240" w:lineRule="auto"/>
        <w:ind w:left="567"/>
        <w:jc w:val="both"/>
        <w:rPr>
          <w:rFonts w:ascii="CIDFont+F2" w:hAnsi="CIDFont+F2" w:cs="CIDFont+F2"/>
          <w:color w:val="1F497D"/>
        </w:rPr>
      </w:pPr>
      <w:proofErr w:type="gramStart"/>
      <w:r w:rsidRPr="00BB46E1">
        <w:rPr>
          <w:rFonts w:ascii="CIDFont+F2" w:hAnsi="CIDFont+F2" w:cs="CIDFont+F2"/>
          <w:color w:val="1F497D"/>
        </w:rPr>
        <w:t>établissements</w:t>
      </w:r>
      <w:proofErr w:type="gramEnd"/>
      <w:r w:rsidRPr="00BB46E1">
        <w:rPr>
          <w:rFonts w:ascii="CIDFont+F2" w:hAnsi="CIDFont+F2" w:cs="CIDFont+F2"/>
          <w:color w:val="1F497D"/>
        </w:rPr>
        <w:t xml:space="preserve"> et services de la PJJ…).</w:t>
      </w:r>
    </w:p>
    <w:p w:rsidR="009511A0" w:rsidRPr="00BB46E1" w:rsidRDefault="009511A0" w:rsidP="00BB46E1">
      <w:pPr>
        <w:autoSpaceDE w:val="0"/>
        <w:autoSpaceDN w:val="0"/>
        <w:adjustRightInd w:val="0"/>
        <w:spacing w:after="120" w:line="240" w:lineRule="auto"/>
        <w:ind w:left="567"/>
        <w:jc w:val="both"/>
        <w:rPr>
          <w:rFonts w:ascii="CIDFont+F2" w:hAnsi="CIDFont+F2" w:cs="CIDFont+F2"/>
          <w:color w:val="1F497D"/>
        </w:rPr>
      </w:pPr>
    </w:p>
    <w:p w:rsidR="00D515C2" w:rsidRDefault="00D515C2" w:rsidP="009511A0">
      <w:pPr>
        <w:autoSpaceDE w:val="0"/>
        <w:autoSpaceDN w:val="0"/>
        <w:adjustRightInd w:val="0"/>
        <w:spacing w:after="120" w:line="240" w:lineRule="auto"/>
        <w:ind w:left="425"/>
        <w:jc w:val="both"/>
        <w:rPr>
          <w:rFonts w:ascii="CIDFont+F1" w:hAnsi="CIDFont+F1" w:cs="CIDFont+F1"/>
          <w:color w:val="1F497D"/>
        </w:rPr>
      </w:pPr>
      <w:r w:rsidRPr="00BB46E1">
        <w:rPr>
          <w:rFonts w:ascii="CIDFont+F2" w:hAnsi="CIDFont+F2" w:cs="CIDFont+F2"/>
          <w:color w:val="1F497D"/>
        </w:rPr>
        <w:t>Les actions doivent développer une offre harmonisée sur un territ</w:t>
      </w:r>
      <w:r w:rsidR="009511A0">
        <w:rPr>
          <w:rFonts w:ascii="CIDFont+F2" w:hAnsi="CIDFont+F2" w:cs="CIDFont+F2"/>
          <w:color w:val="1F497D"/>
        </w:rPr>
        <w:t xml:space="preserve">oire donné, en privilégiant une </w:t>
      </w:r>
      <w:r w:rsidRPr="00BB46E1">
        <w:rPr>
          <w:rFonts w:ascii="CIDFont+F2" w:hAnsi="CIDFont+F2" w:cs="CIDFont+F2"/>
          <w:color w:val="1F497D"/>
        </w:rPr>
        <w:t xml:space="preserve">démarche de mutualisation entre les structures existantes et en veillant </w:t>
      </w:r>
      <w:r w:rsidRPr="009511A0">
        <w:rPr>
          <w:rFonts w:ascii="CIDFont+F1" w:hAnsi="CIDFont+F1" w:cs="CIDFont+F1"/>
          <w:b/>
          <w:color w:val="1F497D"/>
        </w:rPr>
        <w:t>à ne pas</w:t>
      </w:r>
      <w:r w:rsidRPr="00BB46E1">
        <w:rPr>
          <w:rFonts w:ascii="CIDFont+F1" w:hAnsi="CIDFont+F1" w:cs="CIDFont+F1"/>
          <w:color w:val="1F497D"/>
        </w:rPr>
        <w:t xml:space="preserve"> </w:t>
      </w:r>
      <w:r w:rsidRPr="009511A0">
        <w:rPr>
          <w:rFonts w:ascii="CIDFont+F1" w:hAnsi="CIDFont+F1" w:cs="CIDFont+F1"/>
          <w:b/>
          <w:color w:val="1F497D"/>
        </w:rPr>
        <w:t>multiplier les</w:t>
      </w:r>
      <w:r w:rsidR="009511A0" w:rsidRPr="009511A0">
        <w:rPr>
          <w:rFonts w:ascii="CIDFont+F2" w:hAnsi="CIDFont+F2" w:cs="CIDFont+F2"/>
          <w:b/>
          <w:color w:val="1F497D"/>
        </w:rPr>
        <w:t xml:space="preserve"> </w:t>
      </w:r>
      <w:r w:rsidRPr="009511A0">
        <w:rPr>
          <w:rFonts w:ascii="CIDFont+F1" w:hAnsi="CIDFont+F1" w:cs="CIDFont+F1"/>
          <w:b/>
          <w:color w:val="1F497D"/>
        </w:rPr>
        <w:t>projets identiques sur un même territoire</w:t>
      </w:r>
      <w:r w:rsidRPr="00BB46E1">
        <w:rPr>
          <w:rFonts w:ascii="CIDFont+F1" w:hAnsi="CIDFont+F1" w:cs="CIDFont+F1"/>
          <w:color w:val="1F497D"/>
        </w:rPr>
        <w:t>.</w:t>
      </w:r>
    </w:p>
    <w:p w:rsidR="009511A0" w:rsidRPr="009511A0" w:rsidRDefault="009511A0" w:rsidP="009511A0">
      <w:pPr>
        <w:autoSpaceDE w:val="0"/>
        <w:autoSpaceDN w:val="0"/>
        <w:adjustRightInd w:val="0"/>
        <w:spacing w:after="120" w:line="240" w:lineRule="auto"/>
        <w:ind w:left="425"/>
        <w:jc w:val="both"/>
        <w:rPr>
          <w:rFonts w:ascii="CIDFont+F2" w:hAnsi="CIDFont+F2" w:cs="CIDFont+F2"/>
          <w:color w:val="1F497D"/>
        </w:rPr>
      </w:pPr>
    </w:p>
    <w:p w:rsidR="00D515C2" w:rsidRPr="009511A0" w:rsidRDefault="00D515C2" w:rsidP="00C35F29">
      <w:pPr>
        <w:autoSpaceDE w:val="0"/>
        <w:autoSpaceDN w:val="0"/>
        <w:adjustRightInd w:val="0"/>
        <w:spacing w:after="120" w:line="240" w:lineRule="auto"/>
        <w:ind w:left="425"/>
        <w:jc w:val="both"/>
        <w:rPr>
          <w:rFonts w:ascii="CIDFont+F1" w:hAnsi="CIDFont+F1" w:cs="CIDFont+F1"/>
          <w:b/>
          <w:color w:val="1F497D"/>
        </w:rPr>
      </w:pPr>
      <w:r w:rsidRPr="009511A0">
        <w:rPr>
          <w:rFonts w:ascii="CIDFont+F1" w:hAnsi="CIDFont+F1" w:cs="CIDFont+F1"/>
          <w:b/>
          <w:color w:val="1F497D"/>
        </w:rPr>
        <w:lastRenderedPageBreak/>
        <w:t xml:space="preserve">3. </w:t>
      </w:r>
      <w:r w:rsidRPr="009511A0">
        <w:rPr>
          <w:rFonts w:ascii="CIDFont+F1" w:hAnsi="CIDFont+F1" w:cs="CIDFont+F1"/>
          <w:b/>
          <w:color w:val="1F497D"/>
          <w:u w:val="single"/>
        </w:rPr>
        <w:t>Lieux de déroulement des actions</w:t>
      </w:r>
    </w:p>
    <w:p w:rsidR="00D515C2" w:rsidRPr="00BB46E1" w:rsidRDefault="00D515C2" w:rsidP="00C35F29">
      <w:pPr>
        <w:autoSpaceDE w:val="0"/>
        <w:autoSpaceDN w:val="0"/>
        <w:adjustRightInd w:val="0"/>
        <w:spacing w:after="120" w:line="240" w:lineRule="auto"/>
        <w:ind w:left="425"/>
        <w:jc w:val="both"/>
        <w:rPr>
          <w:rFonts w:ascii="CIDFont+F1" w:hAnsi="CIDFont+F1" w:cs="CIDFont+F1"/>
          <w:color w:val="1F497D"/>
        </w:rPr>
      </w:pPr>
      <w:r w:rsidRPr="00BB46E1">
        <w:rPr>
          <w:rFonts w:ascii="CIDFont+F1" w:hAnsi="CIDFont+F1" w:cs="CIDFont+F1"/>
          <w:color w:val="1F497D"/>
        </w:rPr>
        <w:t>Ces actions sont susceptibles d’être réalisées dans différents l</w:t>
      </w:r>
      <w:r w:rsidR="009511A0">
        <w:rPr>
          <w:rFonts w:ascii="CIDFont+F1" w:hAnsi="CIDFont+F1" w:cs="CIDFont+F1"/>
          <w:color w:val="1F497D"/>
        </w:rPr>
        <w:t xml:space="preserve">ieux de vie, espaces publics ou </w:t>
      </w:r>
      <w:r w:rsidRPr="00BB46E1">
        <w:rPr>
          <w:rFonts w:ascii="CIDFont+F1" w:hAnsi="CIDFont+F1" w:cs="CIDFont+F1"/>
          <w:color w:val="1F497D"/>
        </w:rPr>
        <w:t>privés, et institutions fréquentées par les publics prioritaires :</w:t>
      </w:r>
    </w:p>
    <w:p w:rsidR="00D515C2" w:rsidRPr="00BB46E1" w:rsidRDefault="00D515C2" w:rsidP="00BB46E1">
      <w:pPr>
        <w:autoSpaceDE w:val="0"/>
        <w:autoSpaceDN w:val="0"/>
        <w:adjustRightInd w:val="0"/>
        <w:spacing w:after="0" w:line="240" w:lineRule="auto"/>
        <w:ind w:left="426"/>
        <w:jc w:val="both"/>
        <w:rPr>
          <w:rFonts w:ascii="CIDFont+F2" w:hAnsi="CIDFont+F2" w:cs="CIDFont+F2"/>
          <w:color w:val="1F497D"/>
        </w:rPr>
      </w:pPr>
      <w:r w:rsidRPr="00BB46E1">
        <w:rPr>
          <w:rFonts w:ascii="CIDFont+F2" w:hAnsi="CIDFont+F2" w:cs="CIDFont+F2"/>
          <w:color w:val="000081"/>
        </w:rPr>
        <w:t xml:space="preserve">- </w:t>
      </w:r>
      <w:r w:rsidRPr="00BB46E1">
        <w:rPr>
          <w:rFonts w:ascii="CIDFont+F2" w:hAnsi="CIDFont+F2" w:cs="CIDFont+F2"/>
          <w:color w:val="1F497D"/>
        </w:rPr>
        <w:t>Structures accueillant des publics vulnérables, et/ou des publics en insertion (ex: missions</w:t>
      </w:r>
    </w:p>
    <w:p w:rsidR="00D515C2" w:rsidRPr="00BB46E1" w:rsidRDefault="00D515C2" w:rsidP="009511A0">
      <w:pPr>
        <w:autoSpaceDE w:val="0"/>
        <w:autoSpaceDN w:val="0"/>
        <w:adjustRightInd w:val="0"/>
        <w:spacing w:after="120" w:line="240" w:lineRule="auto"/>
        <w:ind w:left="567"/>
        <w:jc w:val="both"/>
        <w:rPr>
          <w:rFonts w:ascii="CIDFont+F2" w:hAnsi="CIDFont+F2" w:cs="CIDFont+F2"/>
          <w:color w:val="1F497D"/>
        </w:rPr>
      </w:pPr>
      <w:r w:rsidRPr="00BB46E1">
        <w:rPr>
          <w:rFonts w:ascii="CIDFont+F2" w:hAnsi="CIDFont+F2" w:cs="CIDFont+F2"/>
          <w:color w:val="1F497D"/>
        </w:rPr>
        <w:t>locales);</w:t>
      </w:r>
    </w:p>
    <w:p w:rsidR="00D515C2" w:rsidRPr="00BB46E1" w:rsidRDefault="00D515C2" w:rsidP="009511A0">
      <w:pPr>
        <w:autoSpaceDE w:val="0"/>
        <w:autoSpaceDN w:val="0"/>
        <w:adjustRightInd w:val="0"/>
        <w:spacing w:after="120" w:line="240" w:lineRule="auto"/>
        <w:ind w:left="567" w:hanging="141"/>
        <w:jc w:val="both"/>
        <w:rPr>
          <w:rFonts w:ascii="CIDFont+F2" w:hAnsi="CIDFont+F2" w:cs="CIDFont+F2"/>
          <w:color w:val="1F497D"/>
        </w:rPr>
      </w:pPr>
      <w:r w:rsidRPr="00BB46E1">
        <w:rPr>
          <w:rFonts w:ascii="CIDFont+F2" w:hAnsi="CIDFont+F2" w:cs="CIDFont+F2"/>
          <w:color w:val="000081"/>
        </w:rPr>
        <w:t xml:space="preserve">- </w:t>
      </w:r>
      <w:r w:rsidRPr="00BB46E1">
        <w:rPr>
          <w:rFonts w:ascii="CIDFont+F2" w:hAnsi="CIDFont+F2" w:cs="CIDFont+F2"/>
          <w:color w:val="1F497D"/>
        </w:rPr>
        <w:t>Etablissements d’enseignement et universités, notamment lycé</w:t>
      </w:r>
      <w:r w:rsidR="009511A0">
        <w:rPr>
          <w:rFonts w:ascii="CIDFont+F2" w:hAnsi="CIDFont+F2" w:cs="CIDFont+F2"/>
          <w:color w:val="1F497D"/>
        </w:rPr>
        <w:t xml:space="preserve">es professionnels et centres de </w:t>
      </w:r>
      <w:r w:rsidRPr="00BB46E1">
        <w:rPr>
          <w:rFonts w:ascii="CIDFont+F2" w:hAnsi="CIDFont+F2" w:cs="CIDFont+F2"/>
          <w:color w:val="1F497D"/>
        </w:rPr>
        <w:t>formation des apprentis;</w:t>
      </w:r>
    </w:p>
    <w:p w:rsidR="00D515C2" w:rsidRPr="00BB46E1" w:rsidRDefault="00D515C2" w:rsidP="00BB46E1">
      <w:pPr>
        <w:autoSpaceDE w:val="0"/>
        <w:autoSpaceDN w:val="0"/>
        <w:adjustRightInd w:val="0"/>
        <w:spacing w:after="0" w:line="240" w:lineRule="auto"/>
        <w:ind w:left="426"/>
        <w:jc w:val="both"/>
        <w:rPr>
          <w:rFonts w:ascii="CIDFont+F2" w:hAnsi="CIDFont+F2" w:cs="CIDFont+F2"/>
          <w:color w:val="1F497D"/>
        </w:rPr>
      </w:pPr>
      <w:r w:rsidRPr="00BB46E1">
        <w:rPr>
          <w:rFonts w:ascii="CIDFont+F2" w:hAnsi="CIDFont+F2" w:cs="CIDFont+F2"/>
          <w:color w:val="000081"/>
        </w:rPr>
        <w:t xml:space="preserve">- </w:t>
      </w:r>
      <w:r w:rsidRPr="00BB46E1">
        <w:rPr>
          <w:rFonts w:ascii="CIDFont+F2" w:hAnsi="CIDFont+F2" w:cs="CIDFont+F2"/>
          <w:color w:val="1F497D"/>
        </w:rPr>
        <w:t>Collectivités locales ou territoriales, administrations, lieux accueillant du public...;</w:t>
      </w:r>
    </w:p>
    <w:p w:rsidR="00D515C2" w:rsidRPr="00BB46E1" w:rsidRDefault="00D515C2" w:rsidP="00BB46E1">
      <w:pPr>
        <w:autoSpaceDE w:val="0"/>
        <w:autoSpaceDN w:val="0"/>
        <w:adjustRightInd w:val="0"/>
        <w:spacing w:after="0" w:line="240" w:lineRule="auto"/>
        <w:ind w:left="426"/>
        <w:jc w:val="both"/>
        <w:rPr>
          <w:rFonts w:ascii="CIDFont+F2" w:hAnsi="CIDFont+F2" w:cs="CIDFont+F2"/>
          <w:color w:val="1F497D"/>
        </w:rPr>
      </w:pPr>
      <w:r w:rsidRPr="00BB46E1">
        <w:rPr>
          <w:rFonts w:ascii="CIDFont+F2" w:hAnsi="CIDFont+F2" w:cs="CIDFont+F2"/>
          <w:color w:val="000081"/>
        </w:rPr>
        <w:t xml:space="preserve">- </w:t>
      </w:r>
      <w:r w:rsidRPr="00BB46E1">
        <w:rPr>
          <w:rFonts w:ascii="CIDFont+F2" w:hAnsi="CIDFont+F2" w:cs="CIDFont+F2"/>
          <w:color w:val="1F497D"/>
        </w:rPr>
        <w:t>Centres d’Examen de Santé de l’Assurance Maladie;</w:t>
      </w:r>
    </w:p>
    <w:p w:rsidR="00D515C2" w:rsidRPr="009511A0" w:rsidRDefault="00D515C2" w:rsidP="009511A0">
      <w:pPr>
        <w:autoSpaceDE w:val="0"/>
        <w:autoSpaceDN w:val="0"/>
        <w:adjustRightInd w:val="0"/>
        <w:spacing w:after="120" w:line="240" w:lineRule="auto"/>
        <w:ind w:left="425"/>
        <w:jc w:val="both"/>
        <w:rPr>
          <w:rFonts w:ascii="CIDFont+F2" w:hAnsi="CIDFont+F2" w:cs="CIDFont+F2"/>
          <w:color w:val="1F497D"/>
        </w:rPr>
      </w:pPr>
      <w:r w:rsidRPr="00BB46E1">
        <w:rPr>
          <w:rFonts w:ascii="CIDFont+F2" w:hAnsi="CIDFont+F2" w:cs="CIDFont+F2"/>
          <w:color w:val="000081"/>
        </w:rPr>
        <w:t xml:space="preserve">- </w:t>
      </w:r>
      <w:r w:rsidRPr="009511A0">
        <w:rPr>
          <w:rFonts w:ascii="CIDFont+F2" w:hAnsi="CIDFont+F2" w:cs="CIDFont+F2"/>
          <w:color w:val="1F497D"/>
        </w:rPr>
        <w:t xml:space="preserve">Services de santé, services hospitaliers (notamment maternité, unités de </w:t>
      </w:r>
      <w:proofErr w:type="spellStart"/>
      <w:r w:rsidRPr="009511A0">
        <w:rPr>
          <w:rFonts w:ascii="CIDFont+F2" w:hAnsi="CIDFont+F2" w:cs="CIDFont+F2"/>
          <w:color w:val="1F497D"/>
        </w:rPr>
        <w:t>tabacologie</w:t>
      </w:r>
      <w:proofErr w:type="spellEnd"/>
      <w:r w:rsidRPr="009511A0">
        <w:rPr>
          <w:rFonts w:ascii="CIDFont+F2" w:hAnsi="CIDFont+F2" w:cs="CIDFont+F2"/>
          <w:color w:val="1F497D"/>
        </w:rPr>
        <w:t>…);</w:t>
      </w:r>
    </w:p>
    <w:p w:rsidR="00D515C2" w:rsidRPr="009511A0" w:rsidRDefault="00D515C2" w:rsidP="009511A0">
      <w:pPr>
        <w:autoSpaceDE w:val="0"/>
        <w:autoSpaceDN w:val="0"/>
        <w:adjustRightInd w:val="0"/>
        <w:spacing w:after="120" w:line="240" w:lineRule="auto"/>
        <w:ind w:left="425"/>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Services départementaux de protection</w:t>
      </w:r>
      <w:r w:rsidR="009511A0">
        <w:rPr>
          <w:rFonts w:ascii="CIDFont+F2" w:hAnsi="CIDFont+F2" w:cs="CIDFont+F2"/>
          <w:color w:val="1F497D"/>
        </w:rPr>
        <w:t xml:space="preserve"> maternelle et infantile (PMI);</w:t>
      </w:r>
    </w:p>
    <w:p w:rsidR="00D515C2" w:rsidRPr="009511A0" w:rsidRDefault="00D515C2" w:rsidP="009511A0">
      <w:pPr>
        <w:autoSpaceDE w:val="0"/>
        <w:autoSpaceDN w:val="0"/>
        <w:adjustRightInd w:val="0"/>
        <w:spacing w:after="120" w:line="240" w:lineRule="auto"/>
        <w:ind w:left="425"/>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Dispositifs d’hébergements;</w:t>
      </w:r>
    </w:p>
    <w:p w:rsidR="00D515C2" w:rsidRPr="009511A0" w:rsidRDefault="00D515C2" w:rsidP="009511A0">
      <w:pPr>
        <w:autoSpaceDE w:val="0"/>
        <w:autoSpaceDN w:val="0"/>
        <w:adjustRightInd w:val="0"/>
        <w:spacing w:after="120" w:line="240" w:lineRule="auto"/>
        <w:ind w:left="567" w:hanging="141"/>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Etablissements médico sociaux: CSAPA, CAARUD, CJ</w:t>
      </w:r>
      <w:r w:rsidR="009511A0">
        <w:rPr>
          <w:rFonts w:ascii="CIDFont+F2" w:hAnsi="CIDFont+F2" w:cs="CIDFont+F2"/>
          <w:color w:val="1F497D"/>
        </w:rPr>
        <w:t xml:space="preserve">C, établissement pour personnes </w:t>
      </w:r>
      <w:r w:rsidRPr="009511A0">
        <w:rPr>
          <w:rFonts w:ascii="CIDFont+F2" w:hAnsi="CIDFont+F2" w:cs="CIDFont+F2"/>
          <w:color w:val="1F497D"/>
        </w:rPr>
        <w:t>handicapées…;</w:t>
      </w:r>
    </w:p>
    <w:p w:rsidR="00D515C2" w:rsidRPr="009511A0" w:rsidRDefault="00D515C2" w:rsidP="009511A0">
      <w:pPr>
        <w:autoSpaceDE w:val="0"/>
        <w:autoSpaceDN w:val="0"/>
        <w:adjustRightInd w:val="0"/>
        <w:spacing w:after="120" w:line="240" w:lineRule="auto"/>
        <w:ind w:left="425"/>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Abords de centres commerciaux, marchés, manifestations publiques, espaces de loisirs;</w:t>
      </w:r>
    </w:p>
    <w:p w:rsidR="00D515C2" w:rsidRDefault="00D515C2" w:rsidP="009511A0">
      <w:pPr>
        <w:autoSpaceDE w:val="0"/>
        <w:autoSpaceDN w:val="0"/>
        <w:adjustRightInd w:val="0"/>
        <w:spacing w:after="120" w:line="240" w:lineRule="auto"/>
        <w:ind w:left="425"/>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etc…</w:t>
      </w:r>
    </w:p>
    <w:p w:rsidR="00A97D9F" w:rsidRDefault="00A97D9F" w:rsidP="009511A0">
      <w:pPr>
        <w:autoSpaceDE w:val="0"/>
        <w:autoSpaceDN w:val="0"/>
        <w:adjustRightInd w:val="0"/>
        <w:spacing w:after="120" w:line="240" w:lineRule="auto"/>
        <w:ind w:left="425"/>
        <w:jc w:val="both"/>
        <w:rPr>
          <w:rFonts w:ascii="CIDFont+F2" w:hAnsi="CIDFont+F2" w:cs="CIDFont+F2"/>
          <w:color w:val="1F497D"/>
        </w:rPr>
      </w:pPr>
    </w:p>
    <w:p w:rsidR="00A97D9F" w:rsidRPr="007E6648" w:rsidRDefault="00A97D9F" w:rsidP="00A97D9F">
      <w:pPr>
        <w:pBdr>
          <w:top w:val="single" w:sz="4" w:space="1" w:color="auto"/>
          <w:left w:val="single" w:sz="4" w:space="4" w:color="auto"/>
          <w:bottom w:val="single" w:sz="4" w:space="1" w:color="auto"/>
          <w:right w:val="single" w:sz="4" w:space="4" w:color="auto"/>
        </w:pBdr>
        <w:tabs>
          <w:tab w:val="left" w:pos="1386"/>
        </w:tabs>
        <w:autoSpaceDE w:val="0"/>
        <w:autoSpaceDN w:val="0"/>
        <w:adjustRightInd w:val="0"/>
        <w:spacing w:before="120" w:after="120"/>
        <w:jc w:val="both"/>
        <w:rPr>
          <w:rFonts w:ascii="CIDFont+F2" w:hAnsi="CIDFont+F2" w:cs="CIDFont+F2"/>
          <w:b/>
          <w:color w:val="00B050"/>
        </w:rPr>
      </w:pPr>
      <w:r w:rsidRPr="007E6648">
        <w:rPr>
          <w:rFonts w:ascii="CIDFont+F2" w:hAnsi="CIDFont+F2" w:cs="CIDFont+F2"/>
          <w:b/>
          <w:color w:val="00B050"/>
        </w:rPr>
        <w:t>Recommandations sanitaires et respect des mesures de protection des personnes</w:t>
      </w:r>
    </w:p>
    <w:p w:rsidR="00A97D9F" w:rsidRPr="007E6648" w:rsidRDefault="00A97D9F" w:rsidP="00A97D9F">
      <w:pPr>
        <w:pBdr>
          <w:top w:val="single" w:sz="4" w:space="1" w:color="auto"/>
          <w:left w:val="single" w:sz="4" w:space="4" w:color="auto"/>
          <w:bottom w:val="single" w:sz="4" w:space="1" w:color="auto"/>
          <w:right w:val="single" w:sz="4" w:space="4" w:color="auto"/>
        </w:pBdr>
        <w:tabs>
          <w:tab w:val="left" w:pos="1386"/>
        </w:tabs>
        <w:autoSpaceDE w:val="0"/>
        <w:autoSpaceDN w:val="0"/>
        <w:adjustRightInd w:val="0"/>
        <w:spacing w:after="120"/>
        <w:jc w:val="both"/>
        <w:rPr>
          <w:rFonts w:ascii="CIDFont+F2" w:hAnsi="CIDFont+F2" w:cs="CIDFont+F2"/>
          <w:color w:val="00B050"/>
        </w:rPr>
      </w:pPr>
      <w:r w:rsidRPr="007E6648">
        <w:rPr>
          <w:rFonts w:ascii="CIDFont+F2" w:hAnsi="CIDFont+F2" w:cs="CIDFont+F2"/>
          <w:color w:val="00B050"/>
        </w:rPr>
        <w:t>Les consignes sanitaires en vigueur seront impérativement à respecter. En fonction de l’évolution du contexte sanitaire, les caisses d’Assurance Maladie pourront vous demander  une réorganisation de vos actions notamment les actions de proximité collectives.</w:t>
      </w:r>
    </w:p>
    <w:p w:rsidR="009511A0" w:rsidRDefault="00A97D9F" w:rsidP="00A97D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IDFont+F2" w:hAnsi="CIDFont+F2" w:cs="CIDFont+F2"/>
          <w:color w:val="1F497D"/>
        </w:rPr>
      </w:pPr>
      <w:r w:rsidRPr="007E6648">
        <w:rPr>
          <w:rFonts w:ascii="CIDFont+F2" w:hAnsi="CIDFont+F2" w:cs="CIDFont+F2"/>
          <w:color w:val="00B050"/>
        </w:rPr>
        <w:t xml:space="preserve">Nous vous conseillons dès la phase de conception de votre projet d’envisager des actions de remplacement alternatif (téléconsultation, suivi téléphonique, réunions collectives en </w:t>
      </w:r>
      <w:proofErr w:type="spellStart"/>
      <w:r w:rsidRPr="007E6648">
        <w:rPr>
          <w:rFonts w:ascii="CIDFont+F2" w:hAnsi="CIDFont+F2" w:cs="CIDFont+F2"/>
          <w:color w:val="00B050"/>
        </w:rPr>
        <w:t>visio</w:t>
      </w:r>
      <w:proofErr w:type="spellEnd"/>
      <w:r w:rsidRPr="007E6648">
        <w:rPr>
          <w:rFonts w:ascii="CIDFont+F2" w:hAnsi="CIDFont+F2" w:cs="CIDFont+F2"/>
          <w:color w:val="00B050"/>
        </w:rPr>
        <w:t>, réorganisation des actions dans des structures médicales quand le lieu initial est fermé…)</w:t>
      </w:r>
    </w:p>
    <w:p w:rsidR="00C35F29" w:rsidRPr="009511A0" w:rsidRDefault="00C35F29" w:rsidP="00C35F29">
      <w:pPr>
        <w:autoSpaceDE w:val="0"/>
        <w:autoSpaceDN w:val="0"/>
        <w:adjustRightInd w:val="0"/>
        <w:spacing w:after="0" w:line="240" w:lineRule="auto"/>
        <w:ind w:left="425"/>
        <w:jc w:val="both"/>
        <w:rPr>
          <w:rFonts w:ascii="CIDFont+F2" w:hAnsi="CIDFont+F2" w:cs="CIDFont+F2"/>
          <w:color w:val="1F497D"/>
        </w:rPr>
      </w:pPr>
    </w:p>
    <w:p w:rsidR="00D515C2" w:rsidRPr="009511A0" w:rsidRDefault="00D515C2" w:rsidP="009511A0">
      <w:pPr>
        <w:autoSpaceDE w:val="0"/>
        <w:autoSpaceDN w:val="0"/>
        <w:adjustRightInd w:val="0"/>
        <w:spacing w:after="120" w:line="240" w:lineRule="auto"/>
        <w:ind w:left="426"/>
        <w:jc w:val="both"/>
        <w:rPr>
          <w:rFonts w:ascii="CIDFont+F1" w:hAnsi="CIDFont+F1" w:cs="CIDFont+F1"/>
          <w:b/>
          <w:color w:val="1F497D"/>
        </w:rPr>
      </w:pPr>
      <w:r w:rsidRPr="009511A0">
        <w:rPr>
          <w:rFonts w:ascii="CIDFont+F1" w:hAnsi="CIDFont+F1" w:cs="CIDFont+F1"/>
          <w:b/>
          <w:color w:val="1F497D"/>
        </w:rPr>
        <w:t xml:space="preserve">4. </w:t>
      </w:r>
      <w:r w:rsidRPr="009511A0">
        <w:rPr>
          <w:rFonts w:ascii="CIDFont+F1" w:hAnsi="CIDFont+F1" w:cs="CIDFont+F1"/>
          <w:b/>
          <w:color w:val="1F497D"/>
          <w:u w:val="single"/>
        </w:rPr>
        <w:t>Outils de communication</w:t>
      </w:r>
    </w:p>
    <w:p w:rsidR="00D515C2" w:rsidRDefault="00D515C2" w:rsidP="009511A0">
      <w:pPr>
        <w:autoSpaceDE w:val="0"/>
        <w:autoSpaceDN w:val="0"/>
        <w:adjustRightInd w:val="0"/>
        <w:spacing w:after="120" w:line="240" w:lineRule="auto"/>
        <w:jc w:val="both"/>
        <w:rPr>
          <w:rFonts w:ascii="CIDFont+F1" w:hAnsi="CIDFont+F1" w:cs="CIDFont+F1"/>
          <w:color w:val="1F497D"/>
        </w:rPr>
      </w:pPr>
      <w:r w:rsidRPr="009511A0">
        <w:rPr>
          <w:rFonts w:ascii="CIDFont+F2" w:hAnsi="CIDFont+F2" w:cs="CIDFont+F2"/>
          <w:color w:val="1F497D"/>
        </w:rPr>
        <w:t xml:space="preserve">Les actions </w:t>
      </w:r>
      <w:r w:rsidRPr="009511A0">
        <w:rPr>
          <w:rFonts w:ascii="CIDFont+F1" w:hAnsi="CIDFont+F1" w:cs="CIDFont+F1"/>
          <w:b/>
          <w:color w:val="1F497D"/>
        </w:rPr>
        <w:t>devront</w:t>
      </w:r>
      <w:r w:rsidRPr="009511A0">
        <w:rPr>
          <w:rFonts w:ascii="CIDFont+F1" w:hAnsi="CIDFont+F1" w:cs="CIDFont+F1"/>
          <w:color w:val="1F497D"/>
        </w:rPr>
        <w:t xml:space="preserve"> </w:t>
      </w:r>
      <w:r w:rsidRPr="009511A0">
        <w:rPr>
          <w:rFonts w:ascii="CIDFont+F2" w:hAnsi="CIDFont+F2" w:cs="CIDFont+F2"/>
          <w:color w:val="1F497D"/>
        </w:rPr>
        <w:t>utiliser les ressources et le matériel de co</w:t>
      </w:r>
      <w:r w:rsidR="009511A0">
        <w:rPr>
          <w:rFonts w:ascii="CIDFont+F2" w:hAnsi="CIDFont+F2" w:cs="CIDFont+F2"/>
          <w:color w:val="1F497D"/>
        </w:rPr>
        <w:t xml:space="preserve">mmunication «Moi(s) sans Tabac» </w:t>
      </w:r>
      <w:r w:rsidRPr="009511A0">
        <w:rPr>
          <w:rFonts w:ascii="CIDFont+F2" w:hAnsi="CIDFont+F2" w:cs="CIDFont+F2"/>
          <w:color w:val="1F497D"/>
        </w:rPr>
        <w:t>conçus par Santé Publique France, disponibles gratuitement à la commande</w:t>
      </w:r>
      <w:r w:rsidRPr="009511A0">
        <w:rPr>
          <w:rFonts w:ascii="CIDFont+F1" w:hAnsi="CIDFont+F1" w:cs="CIDFont+F1"/>
          <w:color w:val="1F497D"/>
        </w:rPr>
        <w:t>.</w:t>
      </w:r>
    </w:p>
    <w:p w:rsidR="009511A0" w:rsidRDefault="009511A0" w:rsidP="00C35F29">
      <w:pPr>
        <w:tabs>
          <w:tab w:val="left" w:pos="1386"/>
        </w:tabs>
        <w:autoSpaceDE w:val="0"/>
        <w:autoSpaceDN w:val="0"/>
        <w:adjustRightInd w:val="0"/>
        <w:spacing w:after="0" w:line="240" w:lineRule="auto"/>
        <w:jc w:val="both"/>
        <w:rPr>
          <w:rFonts w:ascii="CIDFont+F2" w:hAnsi="CIDFont+F2" w:cs="CIDFont+F2"/>
          <w:color w:val="1F497D"/>
        </w:rPr>
      </w:pPr>
    </w:p>
    <w:p w:rsidR="00C35F29" w:rsidRDefault="00C35F29" w:rsidP="00C35F29">
      <w:pPr>
        <w:tabs>
          <w:tab w:val="left" w:pos="1386"/>
        </w:tabs>
        <w:autoSpaceDE w:val="0"/>
        <w:autoSpaceDN w:val="0"/>
        <w:adjustRightInd w:val="0"/>
        <w:spacing w:after="0" w:line="240" w:lineRule="auto"/>
        <w:jc w:val="both"/>
        <w:rPr>
          <w:rFonts w:ascii="CIDFont+F2" w:hAnsi="CIDFont+F2" w:cs="CIDFont+F2"/>
          <w:color w:val="1F497D"/>
        </w:rPr>
      </w:pPr>
    </w:p>
    <w:p w:rsidR="00C35F29" w:rsidRPr="009511A0" w:rsidRDefault="00C35F29" w:rsidP="00C35F29">
      <w:pPr>
        <w:tabs>
          <w:tab w:val="left" w:pos="1386"/>
        </w:tabs>
        <w:autoSpaceDE w:val="0"/>
        <w:autoSpaceDN w:val="0"/>
        <w:adjustRightInd w:val="0"/>
        <w:spacing w:after="0" w:line="240" w:lineRule="auto"/>
        <w:jc w:val="both"/>
        <w:rPr>
          <w:rFonts w:ascii="CIDFont+F2" w:hAnsi="CIDFont+F2" w:cs="CIDFont+F2"/>
          <w:color w:val="1F497D"/>
        </w:rPr>
      </w:pPr>
    </w:p>
    <w:p w:rsidR="00D515C2" w:rsidRDefault="00D515C2" w:rsidP="009511A0">
      <w:pPr>
        <w:autoSpaceDE w:val="0"/>
        <w:autoSpaceDN w:val="0"/>
        <w:adjustRightInd w:val="0"/>
        <w:spacing w:after="0" w:line="240" w:lineRule="auto"/>
        <w:jc w:val="both"/>
        <w:rPr>
          <w:rFonts w:ascii="CIDFont+F1" w:hAnsi="CIDFont+F1" w:cs="CIDFont+F1"/>
          <w:b/>
          <w:color w:val="1F497D"/>
          <w:u w:val="single"/>
        </w:rPr>
      </w:pPr>
      <w:r w:rsidRPr="009511A0">
        <w:rPr>
          <w:rFonts w:ascii="CIDFont+F1" w:hAnsi="CIDFont+F1" w:cs="CIDFont+F1"/>
          <w:b/>
          <w:color w:val="1F497D"/>
          <w:u w:val="single"/>
        </w:rPr>
        <w:t>IV - SUIVI ET EVALUATION DU PROJET/DES ACTIONS</w:t>
      </w:r>
    </w:p>
    <w:p w:rsidR="009511A0" w:rsidRPr="009511A0" w:rsidRDefault="009511A0" w:rsidP="009511A0">
      <w:pPr>
        <w:autoSpaceDE w:val="0"/>
        <w:autoSpaceDN w:val="0"/>
        <w:adjustRightInd w:val="0"/>
        <w:spacing w:after="0" w:line="240" w:lineRule="auto"/>
        <w:jc w:val="both"/>
        <w:rPr>
          <w:rFonts w:ascii="CIDFont+F1" w:hAnsi="CIDFont+F1" w:cs="CIDFont+F1"/>
          <w:b/>
          <w:color w:val="1F497D"/>
          <w:u w:val="single"/>
        </w:rPr>
      </w:pPr>
    </w:p>
    <w:p w:rsidR="00D515C2" w:rsidRDefault="00D515C2" w:rsidP="009511A0">
      <w:pPr>
        <w:autoSpaceDE w:val="0"/>
        <w:autoSpaceDN w:val="0"/>
        <w:adjustRightInd w:val="0"/>
        <w:spacing w:after="0" w:line="240" w:lineRule="auto"/>
        <w:jc w:val="both"/>
        <w:rPr>
          <w:rFonts w:ascii="CIDFont+F2" w:hAnsi="CIDFont+F2" w:cs="CIDFont+F2"/>
          <w:color w:val="1F497D"/>
        </w:rPr>
      </w:pPr>
      <w:r w:rsidRPr="009511A0">
        <w:rPr>
          <w:rFonts w:ascii="CIDFont+F2" w:hAnsi="CIDFont+F2" w:cs="CIDFont+F2"/>
          <w:color w:val="1F497D"/>
        </w:rPr>
        <w:t xml:space="preserve">Chaque projet et actions doit (vent) </w:t>
      </w:r>
      <w:r w:rsidRPr="009511A0">
        <w:rPr>
          <w:rFonts w:ascii="CIDFont+F1" w:hAnsi="CIDFont+F1" w:cs="CIDFont+F1"/>
          <w:color w:val="1F497D"/>
        </w:rPr>
        <w:t xml:space="preserve">obligatoirement </w:t>
      </w:r>
      <w:r w:rsidRPr="009511A0">
        <w:rPr>
          <w:rFonts w:ascii="CIDFont+F2" w:hAnsi="CIDFont+F2" w:cs="CIDFont+F2"/>
          <w:color w:val="1F497D"/>
        </w:rPr>
        <w:t>faire l’objet</w:t>
      </w:r>
      <w:r w:rsidR="009511A0">
        <w:rPr>
          <w:rFonts w:ascii="CIDFont+F2" w:hAnsi="CIDFont+F2" w:cs="CIDFont+F2"/>
          <w:color w:val="1F497D"/>
        </w:rPr>
        <w:t xml:space="preserve"> d’un suivi et d’une évaluation dès lors </w:t>
      </w:r>
      <w:r w:rsidRPr="009511A0">
        <w:rPr>
          <w:rFonts w:ascii="CIDFont+F2" w:hAnsi="CIDFont+F2" w:cs="CIDFont+F2"/>
          <w:color w:val="1F497D"/>
        </w:rPr>
        <w:t>qu’il/elles ont reçu un financement (partiel ou intégral) de l’Assurance Maladie</w:t>
      </w:r>
      <w:r w:rsidR="009511A0">
        <w:rPr>
          <w:rFonts w:ascii="CIDFont+F2" w:hAnsi="CIDFont+F2" w:cs="CIDFont+F2"/>
          <w:color w:val="1F497D"/>
        </w:rPr>
        <w:t>.</w:t>
      </w:r>
    </w:p>
    <w:p w:rsidR="009511A0" w:rsidRPr="009511A0" w:rsidRDefault="009511A0" w:rsidP="009511A0">
      <w:pPr>
        <w:autoSpaceDE w:val="0"/>
        <w:autoSpaceDN w:val="0"/>
        <w:adjustRightInd w:val="0"/>
        <w:spacing w:after="0" w:line="240" w:lineRule="auto"/>
        <w:jc w:val="both"/>
        <w:rPr>
          <w:rFonts w:ascii="CIDFont+F2" w:hAnsi="CIDFont+F2" w:cs="CIDFont+F2"/>
          <w:color w:val="1F497D"/>
        </w:rPr>
      </w:pPr>
    </w:p>
    <w:p w:rsidR="00D515C2" w:rsidRDefault="00D515C2" w:rsidP="009511A0">
      <w:pPr>
        <w:autoSpaceDE w:val="0"/>
        <w:autoSpaceDN w:val="0"/>
        <w:adjustRightInd w:val="0"/>
        <w:spacing w:after="0" w:line="240" w:lineRule="auto"/>
        <w:jc w:val="both"/>
        <w:rPr>
          <w:rFonts w:ascii="CIDFont+F2" w:hAnsi="CIDFont+F2" w:cs="CIDFont+F2"/>
          <w:color w:val="1F497D"/>
        </w:rPr>
      </w:pPr>
      <w:r w:rsidRPr="009511A0">
        <w:rPr>
          <w:rFonts w:ascii="CIDFont+F2" w:hAnsi="CIDFont+F2" w:cs="CIDFont+F2"/>
          <w:color w:val="1F497D"/>
        </w:rPr>
        <w:t>Les porteurs de projet seront sollicités par leurs Caisses de rattachement (CPAM/CGSS).</w:t>
      </w:r>
    </w:p>
    <w:p w:rsidR="009511A0" w:rsidRPr="009511A0" w:rsidRDefault="009511A0" w:rsidP="009511A0">
      <w:pPr>
        <w:autoSpaceDE w:val="0"/>
        <w:autoSpaceDN w:val="0"/>
        <w:adjustRightInd w:val="0"/>
        <w:spacing w:after="0" w:line="240" w:lineRule="auto"/>
        <w:jc w:val="both"/>
        <w:rPr>
          <w:rFonts w:ascii="CIDFont+F2" w:hAnsi="CIDFont+F2" w:cs="CIDFont+F2"/>
          <w:color w:val="1F497D"/>
        </w:rPr>
      </w:pPr>
    </w:p>
    <w:p w:rsidR="00D515C2" w:rsidRDefault="00D515C2" w:rsidP="009511A0">
      <w:pPr>
        <w:autoSpaceDE w:val="0"/>
        <w:autoSpaceDN w:val="0"/>
        <w:adjustRightInd w:val="0"/>
        <w:spacing w:after="0" w:line="240" w:lineRule="auto"/>
        <w:jc w:val="both"/>
        <w:rPr>
          <w:rFonts w:ascii="CIDFont+F2" w:hAnsi="CIDFont+F2" w:cs="CIDFont+F2"/>
          <w:color w:val="1F497D"/>
        </w:rPr>
      </w:pPr>
      <w:r w:rsidRPr="009511A0">
        <w:rPr>
          <w:rFonts w:ascii="CIDFont+F2" w:hAnsi="CIDFont+F2" w:cs="CIDFont+F2"/>
          <w:color w:val="1F497D"/>
        </w:rPr>
        <w:t>L’évaluation globale de l’impact de l’opération «Moi(s) sans tabac»</w:t>
      </w:r>
      <w:r w:rsidR="009511A0">
        <w:rPr>
          <w:rFonts w:ascii="CIDFont+F2" w:hAnsi="CIDFont+F2" w:cs="CIDFont+F2"/>
          <w:color w:val="1F497D"/>
        </w:rPr>
        <w:t xml:space="preserve"> est pilotée par Santé Publique </w:t>
      </w:r>
      <w:r w:rsidRPr="009511A0">
        <w:rPr>
          <w:rFonts w:ascii="CIDFont+F2" w:hAnsi="CIDFont+F2" w:cs="CIDFont+F2"/>
          <w:color w:val="1F497D"/>
        </w:rPr>
        <w:t>France.</w:t>
      </w:r>
    </w:p>
    <w:p w:rsidR="009511A0" w:rsidRPr="009511A0" w:rsidRDefault="009511A0" w:rsidP="009511A0">
      <w:pPr>
        <w:autoSpaceDE w:val="0"/>
        <w:autoSpaceDN w:val="0"/>
        <w:adjustRightInd w:val="0"/>
        <w:spacing w:after="0" w:line="240" w:lineRule="auto"/>
        <w:jc w:val="both"/>
        <w:rPr>
          <w:rFonts w:ascii="CIDFont+F2" w:hAnsi="CIDFont+F2" w:cs="CIDFont+F2"/>
          <w:color w:val="1F497D"/>
        </w:rPr>
      </w:pPr>
    </w:p>
    <w:p w:rsidR="00D515C2" w:rsidRDefault="00D515C2" w:rsidP="009511A0">
      <w:pPr>
        <w:autoSpaceDE w:val="0"/>
        <w:autoSpaceDN w:val="0"/>
        <w:adjustRightInd w:val="0"/>
        <w:spacing w:after="0" w:line="240" w:lineRule="auto"/>
        <w:jc w:val="both"/>
        <w:rPr>
          <w:rFonts w:ascii="CIDFont+F2" w:hAnsi="CIDFont+F2" w:cs="CIDFont+F2"/>
          <w:color w:val="0101FF"/>
        </w:rPr>
      </w:pPr>
      <w:r w:rsidRPr="009511A0">
        <w:rPr>
          <w:rFonts w:ascii="CIDFont+F2" w:hAnsi="CIDFont+F2" w:cs="CIDFont+F2"/>
          <w:color w:val="1F497D"/>
        </w:rPr>
        <w:t xml:space="preserve">Un bilan de cette évaluation des actions, </w:t>
      </w:r>
      <w:r w:rsidRPr="009511A0">
        <w:rPr>
          <w:rFonts w:ascii="CIDFont+F1" w:hAnsi="CIDFont+F1" w:cs="CIDFont+F1"/>
          <w:b/>
          <w:color w:val="1F497D"/>
        </w:rPr>
        <w:t>via la base OSCARS de Santé Publique France</w:t>
      </w:r>
      <w:r w:rsidRPr="009511A0">
        <w:rPr>
          <w:rFonts w:ascii="CIDFont+F1" w:hAnsi="CIDFont+F1" w:cs="CIDFont+F1"/>
          <w:color w:val="1F497D"/>
        </w:rPr>
        <w:t xml:space="preserve">, </w:t>
      </w:r>
      <w:r w:rsidR="009511A0">
        <w:rPr>
          <w:rFonts w:ascii="CIDFont+F2" w:hAnsi="CIDFont+F2" w:cs="CIDFont+F2"/>
          <w:color w:val="1F497D"/>
        </w:rPr>
        <w:t xml:space="preserve">devra donc être </w:t>
      </w:r>
      <w:r w:rsidRPr="009511A0">
        <w:rPr>
          <w:rFonts w:ascii="CIDFont+F2" w:hAnsi="CIDFont+F2" w:cs="CIDFont+F2"/>
          <w:color w:val="1F497D"/>
        </w:rPr>
        <w:t>remonté ainsi qu’un bilan financier de ces actions à la CPAM/CGSS de rattachement</w:t>
      </w:r>
      <w:r w:rsidRPr="009511A0">
        <w:rPr>
          <w:rFonts w:ascii="CIDFont+F2" w:hAnsi="CIDFont+F2" w:cs="CIDFont+F2"/>
          <w:color w:val="0101FF"/>
        </w:rPr>
        <w:t>.</w:t>
      </w:r>
    </w:p>
    <w:p w:rsidR="009511A0" w:rsidRPr="009511A0" w:rsidRDefault="009511A0" w:rsidP="009511A0">
      <w:pPr>
        <w:autoSpaceDE w:val="0"/>
        <w:autoSpaceDN w:val="0"/>
        <w:adjustRightInd w:val="0"/>
        <w:spacing w:after="0" w:line="240" w:lineRule="auto"/>
        <w:jc w:val="both"/>
        <w:rPr>
          <w:rFonts w:ascii="CIDFont+F2" w:hAnsi="CIDFont+F2" w:cs="CIDFont+F2"/>
          <w:color w:val="1F497D"/>
        </w:rPr>
      </w:pPr>
    </w:p>
    <w:p w:rsidR="00D515C2" w:rsidRPr="009511A0" w:rsidRDefault="00D515C2" w:rsidP="009511A0">
      <w:pPr>
        <w:autoSpaceDE w:val="0"/>
        <w:autoSpaceDN w:val="0"/>
        <w:adjustRightInd w:val="0"/>
        <w:spacing w:after="120" w:line="240" w:lineRule="auto"/>
        <w:jc w:val="both"/>
        <w:rPr>
          <w:rFonts w:ascii="CIDFont+F1" w:hAnsi="CIDFont+F1" w:cs="CIDFont+F1"/>
          <w:b/>
          <w:color w:val="1F497D"/>
        </w:rPr>
      </w:pPr>
      <w:r w:rsidRPr="009511A0">
        <w:rPr>
          <w:rFonts w:ascii="CIDFont+F1" w:hAnsi="CIDFont+F1" w:cs="CIDFont+F1"/>
          <w:b/>
          <w:color w:val="1F497D"/>
        </w:rPr>
        <w:lastRenderedPageBreak/>
        <w:t>L’absence d’évaluation et/ou de pièces justificatives attestant la r</w:t>
      </w:r>
      <w:r w:rsidR="009511A0">
        <w:rPr>
          <w:rFonts w:ascii="CIDFont+F1" w:hAnsi="CIDFont+F1" w:cs="CIDFont+F1"/>
          <w:b/>
          <w:color w:val="1F497D"/>
        </w:rPr>
        <w:t xml:space="preserve">éalisation de l’action financée </w:t>
      </w:r>
      <w:r w:rsidRPr="009511A0">
        <w:rPr>
          <w:rFonts w:ascii="CIDFont+F1" w:hAnsi="CIDFont+F1" w:cs="CIDFont+F1"/>
          <w:b/>
          <w:color w:val="1F497D"/>
        </w:rPr>
        <w:t>entraînera une demande de restitution des fonds versés</w:t>
      </w:r>
      <w:r w:rsidRPr="009511A0">
        <w:rPr>
          <w:rFonts w:ascii="CIDFont+F1" w:hAnsi="CIDFont+F1" w:cs="CIDFont+F1"/>
          <w:color w:val="1F497D"/>
        </w:rPr>
        <w:t xml:space="preserve"> </w:t>
      </w:r>
      <w:r w:rsidRPr="009511A0">
        <w:rPr>
          <w:rFonts w:ascii="CIDFont+F2" w:hAnsi="CIDFont+F2" w:cs="CIDFont+F2"/>
          <w:color w:val="1F497D"/>
        </w:rPr>
        <w:t>ainsi que l’inégibilité de la candidature du</w:t>
      </w:r>
      <w:r w:rsidR="009511A0">
        <w:rPr>
          <w:rFonts w:ascii="CIDFont+F1" w:hAnsi="CIDFont+F1" w:cs="CIDFont+F1"/>
          <w:b/>
          <w:color w:val="1F497D"/>
        </w:rPr>
        <w:t xml:space="preserve"> </w:t>
      </w:r>
      <w:r w:rsidRPr="009511A0">
        <w:rPr>
          <w:rFonts w:ascii="CIDFont+F2" w:hAnsi="CIDFont+F2" w:cs="CIDFont+F2"/>
          <w:color w:val="1F497D"/>
        </w:rPr>
        <w:t>promoteur concerné au prochain appel à projet de l’Assurance Maladie</w:t>
      </w:r>
      <w:r w:rsidRPr="009511A0">
        <w:rPr>
          <w:rFonts w:ascii="CIDFont+F1" w:hAnsi="CIDFont+F1" w:cs="CIDFont+F1"/>
          <w:color w:val="1F497D"/>
        </w:rPr>
        <w:t>.</w:t>
      </w:r>
    </w:p>
    <w:p w:rsidR="00D515C2" w:rsidRDefault="00D515C2" w:rsidP="009511A0">
      <w:pPr>
        <w:autoSpaceDE w:val="0"/>
        <w:autoSpaceDN w:val="0"/>
        <w:adjustRightInd w:val="0"/>
        <w:spacing w:after="120" w:line="240" w:lineRule="auto"/>
        <w:jc w:val="both"/>
        <w:rPr>
          <w:rFonts w:ascii="CIDFont+F1" w:hAnsi="CIDFont+F1" w:cs="CIDFont+F1"/>
          <w:b/>
          <w:color w:val="1F497D"/>
        </w:rPr>
      </w:pPr>
      <w:r w:rsidRPr="009511A0">
        <w:rPr>
          <w:rFonts w:ascii="CIDFont+F2" w:hAnsi="CIDFont+F2" w:cs="CIDFont+F2"/>
          <w:color w:val="1F497D"/>
        </w:rPr>
        <w:t xml:space="preserve">Par ailleurs, l’évaluation de l’action est à produire obligatoirement </w:t>
      </w:r>
      <w:r w:rsidRPr="009511A0">
        <w:rPr>
          <w:rFonts w:ascii="CIDFont+F2" w:hAnsi="CIDFont+F2" w:cs="CIDFont+F2"/>
          <w:b/>
          <w:color w:val="1F497D"/>
        </w:rPr>
        <w:t xml:space="preserve">pour </w:t>
      </w:r>
      <w:r w:rsidR="009511A0" w:rsidRPr="009511A0">
        <w:rPr>
          <w:rFonts w:ascii="CIDFont+F1" w:hAnsi="CIDFont+F1" w:cs="CIDFont+F1"/>
          <w:b/>
          <w:color w:val="1F497D"/>
        </w:rPr>
        <w:t xml:space="preserve">toute demande de reconduction </w:t>
      </w:r>
      <w:r w:rsidRPr="009511A0">
        <w:rPr>
          <w:rFonts w:ascii="CIDFont+F1" w:hAnsi="CIDFont+F1" w:cs="CIDFont+F1"/>
          <w:b/>
          <w:color w:val="1F497D"/>
        </w:rPr>
        <w:t>ou extension de projet, sous peine de refus dans le cas contraire.</w:t>
      </w:r>
    </w:p>
    <w:p w:rsidR="009511A0" w:rsidRPr="009511A0" w:rsidRDefault="009511A0" w:rsidP="009511A0">
      <w:pPr>
        <w:autoSpaceDE w:val="0"/>
        <w:autoSpaceDN w:val="0"/>
        <w:adjustRightInd w:val="0"/>
        <w:spacing w:after="120" w:line="240" w:lineRule="auto"/>
        <w:jc w:val="both"/>
        <w:rPr>
          <w:rFonts w:ascii="CIDFont+F1" w:hAnsi="CIDFont+F1" w:cs="CIDFont+F1"/>
          <w:color w:val="1F497D"/>
        </w:rPr>
      </w:pPr>
    </w:p>
    <w:p w:rsidR="00D515C2" w:rsidRPr="009511A0" w:rsidRDefault="00D515C2" w:rsidP="009511A0">
      <w:pPr>
        <w:autoSpaceDE w:val="0"/>
        <w:autoSpaceDN w:val="0"/>
        <w:adjustRightInd w:val="0"/>
        <w:spacing w:after="120" w:line="240" w:lineRule="auto"/>
        <w:jc w:val="both"/>
        <w:rPr>
          <w:rFonts w:ascii="CIDFont+F2" w:hAnsi="CIDFont+F2" w:cs="CIDFont+F2"/>
          <w:color w:val="1F497D"/>
        </w:rPr>
      </w:pPr>
      <w:r w:rsidRPr="009511A0">
        <w:rPr>
          <w:rFonts w:ascii="CIDFont+F2" w:hAnsi="CIDFont+F2" w:cs="CIDFont+F2"/>
          <w:color w:val="1F497D"/>
        </w:rPr>
        <w:t>L’évaluation des actions doit comprendre une évaluation de:</w:t>
      </w:r>
    </w:p>
    <w:p w:rsidR="00D515C2" w:rsidRPr="009511A0" w:rsidRDefault="00D515C2" w:rsidP="009511A0">
      <w:pPr>
        <w:autoSpaceDE w:val="0"/>
        <w:autoSpaceDN w:val="0"/>
        <w:adjustRightInd w:val="0"/>
        <w:spacing w:after="120" w:line="240" w:lineRule="auto"/>
        <w:ind w:left="426"/>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 xml:space="preserve">processus: évaluation de la mise en </w:t>
      </w:r>
      <w:r w:rsidR="009511A0" w:rsidRPr="009511A0">
        <w:rPr>
          <w:rFonts w:ascii="CIDFont+F2" w:hAnsi="CIDFont+F2" w:cs="CIDFont+F2"/>
          <w:color w:val="1F497D"/>
        </w:rPr>
        <w:t>œuvre</w:t>
      </w:r>
      <w:r w:rsidRPr="009511A0">
        <w:rPr>
          <w:rFonts w:ascii="CIDFont+F2" w:hAnsi="CIDFont+F2" w:cs="CIDFont+F2"/>
          <w:color w:val="1F497D"/>
        </w:rPr>
        <w:t xml:space="preserve"> effective de l’action</w:t>
      </w:r>
      <w:r w:rsidR="009511A0">
        <w:rPr>
          <w:rFonts w:ascii="CIDFont+F2" w:hAnsi="CIDFont+F2" w:cs="CIDFont+F2"/>
          <w:color w:val="1F497D"/>
        </w:rPr>
        <w:t>,</w:t>
      </w:r>
    </w:p>
    <w:p w:rsidR="00D515C2" w:rsidRDefault="00D515C2" w:rsidP="009511A0">
      <w:pPr>
        <w:autoSpaceDE w:val="0"/>
        <w:autoSpaceDN w:val="0"/>
        <w:adjustRightInd w:val="0"/>
        <w:spacing w:after="120" w:line="240" w:lineRule="auto"/>
        <w:ind w:left="426"/>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résultats : évaluation des effets réels en termes de santé et d’hab</w:t>
      </w:r>
      <w:r w:rsidR="009511A0">
        <w:rPr>
          <w:rFonts w:ascii="CIDFont+F2" w:hAnsi="CIDFont+F2" w:cs="CIDFont+F2"/>
          <w:color w:val="1F497D"/>
        </w:rPr>
        <w:t xml:space="preserve">itudes de vie des bénéficiaires </w:t>
      </w:r>
      <w:r w:rsidRPr="009511A0">
        <w:rPr>
          <w:rFonts w:ascii="CIDFont+F2" w:hAnsi="CIDFont+F2" w:cs="CIDFont+F2"/>
          <w:color w:val="1F497D"/>
        </w:rPr>
        <w:t>de l’action</w:t>
      </w:r>
      <w:r w:rsidR="009511A0">
        <w:rPr>
          <w:rFonts w:ascii="CIDFont+F2" w:hAnsi="CIDFont+F2" w:cs="CIDFont+F2"/>
          <w:color w:val="1F497D"/>
        </w:rPr>
        <w:t>.</w:t>
      </w:r>
    </w:p>
    <w:p w:rsidR="009511A0" w:rsidRPr="009511A0" w:rsidRDefault="009511A0" w:rsidP="009511A0">
      <w:pPr>
        <w:autoSpaceDE w:val="0"/>
        <w:autoSpaceDN w:val="0"/>
        <w:adjustRightInd w:val="0"/>
        <w:spacing w:after="120" w:line="240" w:lineRule="auto"/>
        <w:ind w:left="426"/>
        <w:jc w:val="both"/>
        <w:rPr>
          <w:rFonts w:ascii="CIDFont+F2" w:hAnsi="CIDFont+F2" w:cs="CIDFont+F2"/>
          <w:color w:val="1F497D"/>
        </w:rPr>
      </w:pPr>
    </w:p>
    <w:p w:rsidR="00D515C2" w:rsidRPr="009511A0" w:rsidRDefault="00D515C2" w:rsidP="009511A0">
      <w:pPr>
        <w:autoSpaceDE w:val="0"/>
        <w:autoSpaceDN w:val="0"/>
        <w:adjustRightInd w:val="0"/>
        <w:spacing w:after="120" w:line="240" w:lineRule="auto"/>
        <w:jc w:val="both"/>
        <w:rPr>
          <w:rFonts w:ascii="CIDFont+F2" w:hAnsi="CIDFont+F2" w:cs="CIDFont+F2"/>
          <w:color w:val="1F497D"/>
        </w:rPr>
      </w:pPr>
      <w:r w:rsidRPr="009511A0">
        <w:rPr>
          <w:rFonts w:ascii="CIDFont+F2" w:hAnsi="CIDFont+F2" w:cs="CIDFont+F2"/>
          <w:color w:val="1F497D"/>
        </w:rPr>
        <w:t>L’évaluation de l’action doit donc s’attacher à :</w:t>
      </w:r>
    </w:p>
    <w:p w:rsidR="00D515C2" w:rsidRPr="009511A0" w:rsidRDefault="00D515C2" w:rsidP="009511A0">
      <w:pPr>
        <w:autoSpaceDE w:val="0"/>
        <w:autoSpaceDN w:val="0"/>
        <w:adjustRightInd w:val="0"/>
        <w:spacing w:after="120" w:line="240" w:lineRule="auto"/>
        <w:ind w:left="426"/>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mesurer l’atteinte du/des public(s) cible(s);</w:t>
      </w:r>
    </w:p>
    <w:p w:rsidR="00D515C2" w:rsidRPr="009511A0" w:rsidRDefault="00D515C2" w:rsidP="009511A0">
      <w:pPr>
        <w:autoSpaceDE w:val="0"/>
        <w:autoSpaceDN w:val="0"/>
        <w:adjustRightInd w:val="0"/>
        <w:spacing w:after="0" w:line="240" w:lineRule="auto"/>
        <w:ind w:left="426"/>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mesurer les écarts entre ce qui était prévu et ce qui a été réalisé (mobilisation des ressources,</w:t>
      </w:r>
    </w:p>
    <w:p w:rsidR="00D515C2" w:rsidRPr="009511A0" w:rsidRDefault="00D515C2" w:rsidP="009511A0">
      <w:pPr>
        <w:autoSpaceDE w:val="0"/>
        <w:autoSpaceDN w:val="0"/>
        <w:adjustRightInd w:val="0"/>
        <w:spacing w:after="120" w:line="240" w:lineRule="auto"/>
        <w:ind w:left="426"/>
        <w:jc w:val="both"/>
        <w:rPr>
          <w:rFonts w:ascii="CIDFont+F2" w:hAnsi="CIDFont+F2" w:cs="CIDFont+F2"/>
          <w:color w:val="1F497D"/>
        </w:rPr>
      </w:pPr>
      <w:r w:rsidRPr="009511A0">
        <w:rPr>
          <w:rFonts w:ascii="CIDFont+F2" w:hAnsi="CIDFont+F2" w:cs="CIDFont+F2"/>
          <w:color w:val="1F497D"/>
        </w:rPr>
        <w:t>réalisation des activités, atteinte des objectifs…);</w:t>
      </w:r>
    </w:p>
    <w:p w:rsidR="00D515C2" w:rsidRPr="009511A0" w:rsidRDefault="00D515C2" w:rsidP="009511A0">
      <w:pPr>
        <w:autoSpaceDE w:val="0"/>
        <w:autoSpaceDN w:val="0"/>
        <w:adjustRightInd w:val="0"/>
        <w:spacing w:after="0" w:line="240" w:lineRule="auto"/>
        <w:ind w:left="426"/>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expliquer les écarts constatés, identifier les conséquences imprévues de l’action, formuler des</w:t>
      </w:r>
      <w:r w:rsidR="009511A0">
        <w:rPr>
          <w:rFonts w:ascii="CIDFont+F2" w:hAnsi="CIDFont+F2" w:cs="CIDFont+F2"/>
          <w:color w:val="1F497D"/>
        </w:rPr>
        <w:t xml:space="preserve"> </w:t>
      </w:r>
      <w:r w:rsidRPr="009511A0">
        <w:rPr>
          <w:rFonts w:ascii="CIDFont+F2" w:hAnsi="CIDFont+F2" w:cs="CIDFont+F2"/>
          <w:color w:val="1F497D"/>
        </w:rPr>
        <w:t>pistes d’amélioration.</w:t>
      </w:r>
    </w:p>
    <w:p w:rsidR="00D515C2" w:rsidRPr="009511A0" w:rsidRDefault="00D515C2" w:rsidP="009511A0">
      <w:pPr>
        <w:autoSpaceDE w:val="0"/>
        <w:autoSpaceDN w:val="0"/>
        <w:adjustRightInd w:val="0"/>
        <w:spacing w:after="120" w:line="240" w:lineRule="auto"/>
        <w:jc w:val="both"/>
        <w:rPr>
          <w:rFonts w:ascii="CIDFont+F2" w:hAnsi="CIDFont+F2" w:cs="CIDFont+F2"/>
          <w:color w:val="1F497D"/>
        </w:rPr>
      </w:pPr>
      <w:r w:rsidRPr="009511A0">
        <w:rPr>
          <w:rFonts w:ascii="CIDFont+F2" w:hAnsi="CIDFont+F2" w:cs="CIDFont+F2"/>
          <w:color w:val="1F497D"/>
        </w:rPr>
        <w:t>Le recueil et la remontée des indicateurs suivants doivent être prévus, conformément à la base OSCARS :</w:t>
      </w:r>
    </w:p>
    <w:p w:rsidR="00D515C2" w:rsidRPr="009511A0" w:rsidRDefault="00D515C2" w:rsidP="009511A0">
      <w:pPr>
        <w:autoSpaceDE w:val="0"/>
        <w:autoSpaceDN w:val="0"/>
        <w:adjustRightInd w:val="0"/>
        <w:spacing w:after="120" w:line="240" w:lineRule="auto"/>
        <w:ind w:left="426"/>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Le nombre de personnes sensibilisées;</w:t>
      </w:r>
    </w:p>
    <w:p w:rsidR="00D515C2" w:rsidRPr="009511A0" w:rsidRDefault="00D515C2" w:rsidP="009511A0">
      <w:pPr>
        <w:autoSpaceDE w:val="0"/>
        <w:autoSpaceDN w:val="0"/>
        <w:adjustRightInd w:val="0"/>
        <w:spacing w:after="120" w:line="240" w:lineRule="auto"/>
        <w:ind w:left="426"/>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Le nombre de personnes s’engage</w:t>
      </w:r>
      <w:r w:rsidR="009511A0">
        <w:rPr>
          <w:rFonts w:ascii="CIDFont+F2" w:hAnsi="CIDFont+F2" w:cs="CIDFont+F2"/>
          <w:color w:val="1F497D"/>
        </w:rPr>
        <w:t>ant/s’inscrivant à l’opération;</w:t>
      </w:r>
    </w:p>
    <w:p w:rsidR="00D515C2" w:rsidRPr="009511A0" w:rsidRDefault="00D515C2" w:rsidP="009511A0">
      <w:pPr>
        <w:autoSpaceDE w:val="0"/>
        <w:autoSpaceDN w:val="0"/>
        <w:adjustRightInd w:val="0"/>
        <w:spacing w:after="120" w:line="240" w:lineRule="auto"/>
        <w:ind w:left="425"/>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Le nombre de personnes recrutées pour les actions d’accompagnement;</w:t>
      </w:r>
    </w:p>
    <w:p w:rsidR="00D515C2" w:rsidRPr="009511A0" w:rsidRDefault="009511A0" w:rsidP="009511A0">
      <w:pPr>
        <w:autoSpaceDE w:val="0"/>
        <w:autoSpaceDN w:val="0"/>
        <w:adjustRightInd w:val="0"/>
        <w:spacing w:after="120" w:line="240" w:lineRule="auto"/>
        <w:ind w:left="425"/>
        <w:jc w:val="both"/>
        <w:rPr>
          <w:rFonts w:ascii="CIDFont+F2" w:hAnsi="CIDFont+F2" w:cs="CIDFont+F2"/>
          <w:color w:val="1F497D"/>
        </w:rPr>
      </w:pPr>
      <w:r>
        <w:rPr>
          <w:rFonts w:ascii="CIDFont+F2" w:hAnsi="CIDFont+F2" w:cs="CIDFont+F2"/>
          <w:color w:val="000081"/>
        </w:rPr>
        <w:t xml:space="preserve">- </w:t>
      </w:r>
      <w:r w:rsidR="00D515C2" w:rsidRPr="009511A0">
        <w:rPr>
          <w:rFonts w:ascii="CIDFont+F2" w:hAnsi="CIDFont+F2" w:cs="CIDFont+F2"/>
          <w:color w:val="1F497D"/>
        </w:rPr>
        <w:t>Le nombre de personnes ayant bénéficié d’un accompagnement dans leur sevrage tabagique;</w:t>
      </w:r>
    </w:p>
    <w:p w:rsidR="00D515C2" w:rsidRDefault="00D515C2" w:rsidP="009511A0">
      <w:pPr>
        <w:autoSpaceDE w:val="0"/>
        <w:autoSpaceDN w:val="0"/>
        <w:adjustRightInd w:val="0"/>
        <w:spacing w:after="0" w:line="240" w:lineRule="auto"/>
        <w:ind w:left="426"/>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Le nombre de personnes ayant bénéficié d’une prescription e</w:t>
      </w:r>
      <w:r w:rsidR="009511A0">
        <w:rPr>
          <w:rFonts w:ascii="CIDFont+F2" w:hAnsi="CIDFont+F2" w:cs="CIDFont+F2"/>
          <w:color w:val="1F497D"/>
        </w:rPr>
        <w:t xml:space="preserve">t/ou d’une remise de substituts </w:t>
      </w:r>
      <w:r w:rsidRPr="009511A0">
        <w:rPr>
          <w:rFonts w:ascii="CIDFont+F2" w:hAnsi="CIDFont+F2" w:cs="CIDFont+F2"/>
          <w:color w:val="1F497D"/>
        </w:rPr>
        <w:t>nicotiniques.</w:t>
      </w:r>
    </w:p>
    <w:p w:rsidR="009511A0" w:rsidRPr="009511A0" w:rsidRDefault="009511A0" w:rsidP="009511A0">
      <w:pPr>
        <w:autoSpaceDE w:val="0"/>
        <w:autoSpaceDN w:val="0"/>
        <w:adjustRightInd w:val="0"/>
        <w:spacing w:after="0" w:line="240" w:lineRule="auto"/>
        <w:ind w:left="426"/>
        <w:jc w:val="both"/>
        <w:rPr>
          <w:rFonts w:ascii="CIDFont+F2" w:hAnsi="CIDFont+F2" w:cs="CIDFont+F2"/>
          <w:color w:val="1F497D"/>
        </w:rPr>
      </w:pPr>
    </w:p>
    <w:p w:rsidR="00D515C2" w:rsidRDefault="00D515C2" w:rsidP="009511A0">
      <w:pPr>
        <w:autoSpaceDE w:val="0"/>
        <w:autoSpaceDN w:val="0"/>
        <w:adjustRightInd w:val="0"/>
        <w:spacing w:after="0" w:line="240" w:lineRule="auto"/>
        <w:jc w:val="both"/>
        <w:rPr>
          <w:rFonts w:ascii="CIDFont+F2" w:hAnsi="CIDFont+F2" w:cs="CIDFont+F2"/>
          <w:color w:val="1F497D"/>
        </w:rPr>
      </w:pPr>
      <w:r w:rsidRPr="009511A0">
        <w:rPr>
          <w:rFonts w:ascii="CIDFont+F2" w:hAnsi="CIDFont+F2" w:cs="CIDFont+F2"/>
          <w:color w:val="1F497D"/>
        </w:rPr>
        <w:t>Enfin, si cela est possible des indicateurs d’efficacité doivent également ê</w:t>
      </w:r>
      <w:r w:rsidR="009511A0">
        <w:rPr>
          <w:rFonts w:ascii="CIDFont+F2" w:hAnsi="CIDFont+F2" w:cs="CIDFont+F2"/>
          <w:color w:val="1F497D"/>
        </w:rPr>
        <w:t xml:space="preserve">tre produits (taux d’abstinence </w:t>
      </w:r>
      <w:r w:rsidRPr="009511A0">
        <w:rPr>
          <w:rFonts w:ascii="CIDFont+F2" w:hAnsi="CIDFont+F2" w:cs="CIDFont+F2"/>
          <w:color w:val="1F497D"/>
        </w:rPr>
        <w:t>déclarée à 7 jours, à 30 jours…).</w:t>
      </w:r>
    </w:p>
    <w:p w:rsidR="009511A0" w:rsidRPr="009511A0" w:rsidRDefault="009511A0" w:rsidP="009511A0">
      <w:pPr>
        <w:autoSpaceDE w:val="0"/>
        <w:autoSpaceDN w:val="0"/>
        <w:adjustRightInd w:val="0"/>
        <w:spacing w:after="0" w:line="240" w:lineRule="auto"/>
        <w:jc w:val="both"/>
        <w:rPr>
          <w:rFonts w:ascii="CIDFont+F2" w:hAnsi="CIDFont+F2" w:cs="CIDFont+F2"/>
          <w:color w:val="1F497D"/>
        </w:rPr>
      </w:pPr>
    </w:p>
    <w:p w:rsidR="00D515C2" w:rsidRDefault="00D515C2" w:rsidP="009511A0">
      <w:pPr>
        <w:autoSpaceDE w:val="0"/>
        <w:autoSpaceDN w:val="0"/>
        <w:adjustRightInd w:val="0"/>
        <w:spacing w:after="0" w:line="240" w:lineRule="auto"/>
        <w:jc w:val="both"/>
        <w:rPr>
          <w:rFonts w:ascii="CIDFont+F2" w:hAnsi="CIDFont+F2" w:cs="CIDFont+F2"/>
          <w:color w:val="1F497D"/>
        </w:rPr>
      </w:pPr>
      <w:r w:rsidRPr="009511A0">
        <w:rPr>
          <w:rFonts w:ascii="CIDFont+F2" w:hAnsi="CIDFont+F2" w:cs="CIDFont+F2"/>
          <w:color w:val="1F497D"/>
        </w:rPr>
        <w:t>En cas de renouvellement d’action, il est demandé de faire re</w:t>
      </w:r>
      <w:r w:rsidR="009511A0">
        <w:rPr>
          <w:rFonts w:ascii="CIDFont+F2" w:hAnsi="CIDFont+F2" w:cs="CIDFont+F2"/>
          <w:color w:val="1F497D"/>
        </w:rPr>
        <w:t xml:space="preserve">monter au moment de la nouvelle </w:t>
      </w:r>
      <w:r w:rsidRPr="009511A0">
        <w:rPr>
          <w:rFonts w:ascii="CIDFont+F2" w:hAnsi="CIDFont+F2" w:cs="CIDFont+F2"/>
          <w:color w:val="1F497D"/>
        </w:rPr>
        <w:t>demande de dépôt les éléments mentionnés ci-dessus permettant d</w:t>
      </w:r>
      <w:r w:rsidR="009511A0">
        <w:rPr>
          <w:rFonts w:ascii="CIDFont+F2" w:hAnsi="CIDFont+F2" w:cs="CIDFont+F2"/>
          <w:color w:val="1F497D"/>
        </w:rPr>
        <w:t xml:space="preserve">’apprécier l’impact de l’action </w:t>
      </w:r>
      <w:r w:rsidRPr="009511A0">
        <w:rPr>
          <w:rFonts w:ascii="CIDFont+F2" w:hAnsi="CIDFont+F2" w:cs="CIDFont+F2"/>
          <w:color w:val="1F497D"/>
        </w:rPr>
        <w:t>réalisée lors des exercices précédents et de dresser des perspectives d’amélioration.</w:t>
      </w:r>
    </w:p>
    <w:p w:rsidR="00894652" w:rsidRDefault="00894652" w:rsidP="009511A0">
      <w:pPr>
        <w:autoSpaceDE w:val="0"/>
        <w:autoSpaceDN w:val="0"/>
        <w:adjustRightInd w:val="0"/>
        <w:spacing w:after="0" w:line="240" w:lineRule="auto"/>
        <w:jc w:val="both"/>
        <w:rPr>
          <w:rFonts w:ascii="CIDFont+F2" w:hAnsi="CIDFont+F2" w:cs="CIDFont+F2"/>
          <w:color w:val="1F497D"/>
        </w:rPr>
      </w:pPr>
    </w:p>
    <w:p w:rsidR="00894652" w:rsidRPr="009511A0" w:rsidRDefault="00894652" w:rsidP="009511A0">
      <w:pPr>
        <w:autoSpaceDE w:val="0"/>
        <w:autoSpaceDN w:val="0"/>
        <w:adjustRightInd w:val="0"/>
        <w:spacing w:after="0" w:line="240" w:lineRule="auto"/>
        <w:jc w:val="both"/>
        <w:rPr>
          <w:rFonts w:ascii="CIDFont+F2" w:hAnsi="CIDFont+F2" w:cs="CIDFont+F2"/>
          <w:color w:val="1F497D"/>
        </w:rPr>
      </w:pPr>
    </w:p>
    <w:p w:rsidR="00D515C2" w:rsidRPr="00894652" w:rsidRDefault="00D515C2" w:rsidP="00894652">
      <w:pPr>
        <w:autoSpaceDE w:val="0"/>
        <w:autoSpaceDN w:val="0"/>
        <w:adjustRightInd w:val="0"/>
        <w:spacing w:after="120" w:line="240" w:lineRule="auto"/>
        <w:jc w:val="both"/>
        <w:rPr>
          <w:rFonts w:ascii="CIDFont+F1" w:hAnsi="CIDFont+F1" w:cs="CIDFont+F1"/>
          <w:b/>
          <w:color w:val="1F497D"/>
          <w:u w:val="single"/>
        </w:rPr>
      </w:pPr>
      <w:r w:rsidRPr="00894652">
        <w:rPr>
          <w:rFonts w:ascii="CIDFont+F1" w:hAnsi="CIDFont+F1" w:cs="CIDFont+F1"/>
          <w:b/>
          <w:color w:val="1F497D"/>
          <w:u w:val="single"/>
        </w:rPr>
        <w:t>V – CADRAGE BUDGETAIRE</w:t>
      </w:r>
    </w:p>
    <w:p w:rsidR="00D515C2" w:rsidRPr="009511A0" w:rsidRDefault="00D515C2" w:rsidP="00894652">
      <w:pPr>
        <w:autoSpaceDE w:val="0"/>
        <w:autoSpaceDN w:val="0"/>
        <w:adjustRightInd w:val="0"/>
        <w:spacing w:after="120" w:line="240" w:lineRule="auto"/>
        <w:jc w:val="both"/>
        <w:rPr>
          <w:rFonts w:ascii="CIDFont+F2" w:hAnsi="CIDFont+F2" w:cs="CIDFont+F2"/>
          <w:color w:val="1F497D"/>
        </w:rPr>
      </w:pPr>
      <w:r w:rsidRPr="009511A0">
        <w:rPr>
          <w:rFonts w:ascii="CIDFont+F2" w:hAnsi="CIDFont+F2" w:cs="CIDFont+F2"/>
          <w:color w:val="1F497D"/>
        </w:rPr>
        <w:t xml:space="preserve">Ce cadrage doit être </w:t>
      </w:r>
      <w:r w:rsidRPr="009511A0">
        <w:rPr>
          <w:rFonts w:ascii="CIDFont+F1" w:hAnsi="CIDFont+F1" w:cs="CIDFont+F1"/>
          <w:color w:val="1F497D"/>
        </w:rPr>
        <w:t xml:space="preserve">strictement </w:t>
      </w:r>
      <w:r w:rsidRPr="009511A0">
        <w:rPr>
          <w:rFonts w:ascii="CIDFont+F2" w:hAnsi="CIDFont+F2" w:cs="CIDFont+F2"/>
          <w:color w:val="1F497D"/>
        </w:rPr>
        <w:t>respecté.</w:t>
      </w:r>
    </w:p>
    <w:p w:rsidR="00D515C2" w:rsidRDefault="00D515C2" w:rsidP="009511A0">
      <w:pPr>
        <w:autoSpaceDE w:val="0"/>
        <w:autoSpaceDN w:val="0"/>
        <w:adjustRightInd w:val="0"/>
        <w:spacing w:after="0" w:line="240" w:lineRule="auto"/>
        <w:jc w:val="both"/>
        <w:rPr>
          <w:rFonts w:ascii="CIDFont+F2" w:hAnsi="CIDFont+F2" w:cs="CIDFont+F2"/>
          <w:color w:val="1F497D"/>
        </w:rPr>
      </w:pPr>
      <w:r w:rsidRPr="009511A0">
        <w:rPr>
          <w:rFonts w:ascii="CIDFont+F2" w:hAnsi="CIDFont+F2" w:cs="CIDFont+F2"/>
          <w:color w:val="1F497D"/>
        </w:rPr>
        <w:t>Afin d’apporter un éclairage plus précis, chaque rubrique ci-après est il</w:t>
      </w:r>
      <w:r w:rsidR="00894652">
        <w:rPr>
          <w:rFonts w:ascii="CIDFont+F2" w:hAnsi="CIDFont+F2" w:cs="CIDFont+F2"/>
          <w:color w:val="1F497D"/>
        </w:rPr>
        <w:t xml:space="preserve">lustrée d’exemples de postes de </w:t>
      </w:r>
      <w:r w:rsidRPr="009511A0">
        <w:rPr>
          <w:rFonts w:ascii="CIDFont+F2" w:hAnsi="CIDFont+F2" w:cs="CIDFont+F2"/>
          <w:color w:val="1F497D"/>
        </w:rPr>
        <w:t>dépenses éligibles et non éligibles (notamment parce qu’ils rel</w:t>
      </w:r>
      <w:r w:rsidR="00894652">
        <w:rPr>
          <w:rFonts w:ascii="CIDFont+F2" w:hAnsi="CIDFont+F2" w:cs="CIDFont+F2"/>
          <w:color w:val="1F497D"/>
        </w:rPr>
        <w:t xml:space="preserve">èvent d’autres financements, ne </w:t>
      </w:r>
      <w:r w:rsidRPr="009511A0">
        <w:rPr>
          <w:rFonts w:ascii="CIDFont+F2" w:hAnsi="CIDFont+F2" w:cs="CIDFont+F2"/>
          <w:color w:val="1F497D"/>
        </w:rPr>
        <w:t>correspondent pas aux missions dévolues à l’Assurance Maladie…).</w:t>
      </w:r>
    </w:p>
    <w:p w:rsidR="00894652" w:rsidRDefault="00894652" w:rsidP="009511A0">
      <w:pPr>
        <w:autoSpaceDE w:val="0"/>
        <w:autoSpaceDN w:val="0"/>
        <w:adjustRightInd w:val="0"/>
        <w:spacing w:after="0" w:line="240" w:lineRule="auto"/>
        <w:jc w:val="both"/>
        <w:rPr>
          <w:rFonts w:ascii="CIDFont+F2" w:hAnsi="CIDFont+F2" w:cs="CIDFont+F2"/>
          <w:color w:val="1F497D"/>
        </w:rPr>
      </w:pPr>
    </w:p>
    <w:p w:rsidR="00C35F29" w:rsidRPr="009511A0" w:rsidRDefault="00C35F29" w:rsidP="009511A0">
      <w:pPr>
        <w:autoSpaceDE w:val="0"/>
        <w:autoSpaceDN w:val="0"/>
        <w:adjustRightInd w:val="0"/>
        <w:spacing w:after="0" w:line="240" w:lineRule="auto"/>
        <w:jc w:val="both"/>
        <w:rPr>
          <w:rFonts w:ascii="CIDFont+F2" w:hAnsi="CIDFont+F2" w:cs="CIDFont+F2"/>
          <w:color w:val="1F497D"/>
        </w:rPr>
      </w:pPr>
    </w:p>
    <w:p w:rsidR="00894652" w:rsidRDefault="00D515C2" w:rsidP="00C35F29">
      <w:pPr>
        <w:pStyle w:val="Paragraphedeliste"/>
        <w:numPr>
          <w:ilvl w:val="0"/>
          <w:numId w:val="13"/>
        </w:numPr>
        <w:autoSpaceDE w:val="0"/>
        <w:autoSpaceDN w:val="0"/>
        <w:adjustRightInd w:val="0"/>
        <w:spacing w:after="0" w:line="240" w:lineRule="auto"/>
        <w:jc w:val="both"/>
        <w:rPr>
          <w:rFonts w:ascii="CIDFont+F1" w:hAnsi="CIDFont+F1" w:cs="CIDFont+F1"/>
          <w:b/>
          <w:color w:val="1F497D"/>
          <w:u w:val="single"/>
        </w:rPr>
      </w:pPr>
      <w:r w:rsidRPr="00894652">
        <w:rPr>
          <w:rFonts w:ascii="CIDFont+F1" w:hAnsi="CIDFont+F1" w:cs="CIDFont+F1"/>
          <w:b/>
          <w:color w:val="1F497D"/>
          <w:u w:val="single"/>
        </w:rPr>
        <w:t>Rémunération des intervenants externes à l’Assurance Maladie</w:t>
      </w:r>
    </w:p>
    <w:p w:rsidR="00C35F29" w:rsidRDefault="00C35F29" w:rsidP="00C35F29">
      <w:pPr>
        <w:pStyle w:val="Paragraphedeliste"/>
        <w:autoSpaceDE w:val="0"/>
        <w:autoSpaceDN w:val="0"/>
        <w:adjustRightInd w:val="0"/>
        <w:spacing w:after="0" w:line="240" w:lineRule="auto"/>
        <w:ind w:left="786"/>
        <w:jc w:val="both"/>
        <w:rPr>
          <w:rFonts w:ascii="CIDFont+F1" w:hAnsi="CIDFont+F1" w:cs="CIDFont+F1"/>
          <w:b/>
          <w:color w:val="1F497D"/>
          <w:u w:val="single"/>
        </w:rPr>
      </w:pPr>
    </w:p>
    <w:p w:rsidR="00C35F29" w:rsidRDefault="00C35F29" w:rsidP="00C35F29">
      <w:pPr>
        <w:pStyle w:val="Paragraphedeliste"/>
        <w:autoSpaceDE w:val="0"/>
        <w:autoSpaceDN w:val="0"/>
        <w:adjustRightInd w:val="0"/>
        <w:spacing w:after="0" w:line="240" w:lineRule="auto"/>
        <w:ind w:left="786"/>
        <w:jc w:val="both"/>
        <w:rPr>
          <w:rFonts w:ascii="CIDFont+F1" w:hAnsi="CIDFont+F1" w:cs="CIDFont+F1"/>
          <w:b/>
          <w:color w:val="1F497D"/>
          <w:u w:val="single"/>
        </w:rPr>
      </w:pPr>
    </w:p>
    <w:p w:rsidR="00C35F29" w:rsidRPr="00C35F29" w:rsidRDefault="00C35F29" w:rsidP="00C35F29">
      <w:pPr>
        <w:pStyle w:val="Paragraphedeliste"/>
        <w:autoSpaceDE w:val="0"/>
        <w:autoSpaceDN w:val="0"/>
        <w:adjustRightInd w:val="0"/>
        <w:spacing w:after="0" w:line="240" w:lineRule="auto"/>
        <w:ind w:left="786"/>
        <w:jc w:val="both"/>
        <w:rPr>
          <w:rFonts w:ascii="CIDFont+F1" w:hAnsi="CIDFont+F1" w:cs="CIDFont+F1"/>
          <w:b/>
          <w:color w:val="1F497D"/>
          <w:u w:val="single"/>
        </w:rPr>
      </w:pPr>
    </w:p>
    <w:p w:rsidR="00D515C2" w:rsidRPr="00894652" w:rsidRDefault="00D515C2" w:rsidP="00894652">
      <w:pPr>
        <w:autoSpaceDE w:val="0"/>
        <w:autoSpaceDN w:val="0"/>
        <w:adjustRightInd w:val="0"/>
        <w:spacing w:after="120" w:line="240" w:lineRule="auto"/>
        <w:jc w:val="both"/>
        <w:rPr>
          <w:rFonts w:ascii="CIDFont+F1" w:hAnsi="CIDFont+F1" w:cs="CIDFont+F1"/>
          <w:b/>
          <w:color w:val="1F497D"/>
        </w:rPr>
      </w:pPr>
      <w:r w:rsidRPr="00894652">
        <w:rPr>
          <w:rFonts w:ascii="CIDFont+F1" w:hAnsi="CIDFont+F1" w:cs="CIDFont+F1"/>
          <w:b/>
          <w:color w:val="1F497D"/>
        </w:rPr>
        <w:lastRenderedPageBreak/>
        <w:t xml:space="preserve">1-1 </w:t>
      </w:r>
      <w:r w:rsidRPr="00894652">
        <w:rPr>
          <w:rFonts w:ascii="CIDFont+F1" w:hAnsi="CIDFont+F1" w:cs="CIDFont+F1"/>
          <w:b/>
          <w:color w:val="1F497D"/>
          <w:u w:val="single"/>
        </w:rPr>
        <w:t>Professionnels de santé</w:t>
      </w:r>
    </w:p>
    <w:p w:rsidR="00894652" w:rsidRPr="00894652" w:rsidRDefault="00D515C2" w:rsidP="00894652">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894652">
        <w:rPr>
          <w:rFonts w:ascii="CIDFont+F1" w:hAnsi="CIDFont+F1" w:cs="CIDFont+F1"/>
          <w:b/>
          <w:color w:val="1F497D"/>
        </w:rPr>
        <w:t>Eligibles au financement dans les conditions suivantes :</w:t>
      </w:r>
    </w:p>
    <w:p w:rsidR="00D515C2" w:rsidRPr="00894652" w:rsidRDefault="00D515C2" w:rsidP="00894652">
      <w:pPr>
        <w:pStyle w:val="Paragraphedeliste"/>
        <w:numPr>
          <w:ilvl w:val="0"/>
          <w:numId w:val="4"/>
        </w:numPr>
        <w:autoSpaceDE w:val="0"/>
        <w:autoSpaceDN w:val="0"/>
        <w:adjustRightInd w:val="0"/>
        <w:spacing w:after="120" w:line="240" w:lineRule="auto"/>
        <w:jc w:val="both"/>
        <w:rPr>
          <w:rFonts w:ascii="CIDFont+F1" w:hAnsi="CIDFont+F1" w:cs="CIDFont+F1"/>
          <w:color w:val="1F497D"/>
        </w:rPr>
      </w:pPr>
      <w:r w:rsidRPr="00894652">
        <w:rPr>
          <w:rFonts w:ascii="CIDFont+F2" w:hAnsi="CIDFont+F2" w:cs="CIDFont+F2"/>
          <w:color w:val="1F497D"/>
        </w:rPr>
        <w:t xml:space="preserve">Dans le cadre </w:t>
      </w:r>
      <w:r w:rsidRPr="00894652">
        <w:rPr>
          <w:rFonts w:ascii="CIDFont+F1" w:hAnsi="CIDFont+F1" w:cs="CIDFont+F1"/>
          <w:b/>
          <w:color w:val="1F497D"/>
        </w:rPr>
        <w:t>d’ateliers collectifs ou de consultations individuelles</w:t>
      </w:r>
      <w:r w:rsidRPr="00894652">
        <w:rPr>
          <w:rFonts w:ascii="CIDFont+F2" w:hAnsi="CIDFont+F2" w:cs="CIDFont+F2"/>
          <w:b/>
          <w:color w:val="1F497D"/>
        </w:rPr>
        <w:t xml:space="preserve">: </w:t>
      </w:r>
      <w:r w:rsidRPr="00894652">
        <w:rPr>
          <w:rFonts w:ascii="CIDFont+F1" w:hAnsi="CIDFont+F1" w:cs="CIDFont+F1"/>
          <w:b/>
          <w:color w:val="1F497D"/>
        </w:rPr>
        <w:t>rémunération forfaitaire</w:t>
      </w:r>
      <w:r w:rsidR="00894652" w:rsidRPr="00894652">
        <w:rPr>
          <w:rFonts w:ascii="CIDFont+F1" w:hAnsi="CIDFont+F1" w:cs="CIDFont+F1"/>
          <w:b/>
          <w:color w:val="1F497D"/>
        </w:rPr>
        <w:t xml:space="preserve"> </w:t>
      </w:r>
      <w:r w:rsidRPr="00894652">
        <w:rPr>
          <w:rFonts w:ascii="CIDFont+F1" w:hAnsi="CIDFont+F1" w:cs="CIDFont+F1"/>
          <w:b/>
          <w:color w:val="1F497D"/>
        </w:rPr>
        <w:t>par heure :</w:t>
      </w:r>
    </w:p>
    <w:p w:rsidR="00D515C2" w:rsidRPr="009511A0" w:rsidRDefault="00D515C2" w:rsidP="00894652">
      <w:pPr>
        <w:autoSpaceDE w:val="0"/>
        <w:autoSpaceDN w:val="0"/>
        <w:adjustRightInd w:val="0"/>
        <w:spacing w:after="120" w:line="240" w:lineRule="auto"/>
        <w:ind w:left="425"/>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forfait 75€ : praticiens*(médecins, sages-femmes, chirurgiens-dentistes) ;</w:t>
      </w:r>
    </w:p>
    <w:p w:rsidR="00D515C2" w:rsidRPr="009511A0" w:rsidRDefault="00D515C2" w:rsidP="00894652">
      <w:pPr>
        <w:autoSpaceDE w:val="0"/>
        <w:autoSpaceDN w:val="0"/>
        <w:adjustRightInd w:val="0"/>
        <w:spacing w:after="0" w:line="240" w:lineRule="auto"/>
        <w:ind w:left="425"/>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forfait 50 €: auxiliaires médicaux*(infirmières y compris «infirmières asalées», masseurs -</w:t>
      </w:r>
    </w:p>
    <w:p w:rsidR="00D515C2" w:rsidRPr="009511A0" w:rsidRDefault="00D515C2" w:rsidP="00894652">
      <w:pPr>
        <w:autoSpaceDE w:val="0"/>
        <w:autoSpaceDN w:val="0"/>
        <w:adjustRightInd w:val="0"/>
        <w:spacing w:after="120" w:line="240" w:lineRule="auto"/>
        <w:ind w:left="425"/>
        <w:jc w:val="both"/>
        <w:rPr>
          <w:rFonts w:ascii="CIDFont+F2" w:hAnsi="CIDFont+F2" w:cs="CIDFont+F2"/>
          <w:color w:val="1F497D"/>
        </w:rPr>
      </w:pPr>
      <w:r w:rsidRPr="009511A0">
        <w:rPr>
          <w:rFonts w:ascii="CIDFont+F2" w:hAnsi="CIDFont+F2" w:cs="CIDFont+F2"/>
          <w:color w:val="1F497D"/>
        </w:rPr>
        <w:t>kinésithérapeutes) ;</w:t>
      </w:r>
    </w:p>
    <w:p w:rsidR="00D515C2" w:rsidRPr="009511A0" w:rsidRDefault="00D515C2" w:rsidP="00894652">
      <w:pPr>
        <w:autoSpaceDE w:val="0"/>
        <w:autoSpaceDN w:val="0"/>
        <w:adjustRightInd w:val="0"/>
        <w:spacing w:after="0" w:line="240" w:lineRule="auto"/>
        <w:ind w:left="425"/>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forfait 40€: non professionnels de santé*(psychologues-tabacologues en leur qualité</w:t>
      </w:r>
    </w:p>
    <w:p w:rsidR="00D515C2" w:rsidRPr="009511A0" w:rsidRDefault="00D515C2" w:rsidP="00894652">
      <w:pPr>
        <w:autoSpaceDE w:val="0"/>
        <w:autoSpaceDN w:val="0"/>
        <w:adjustRightInd w:val="0"/>
        <w:spacing w:after="0" w:line="240" w:lineRule="auto"/>
        <w:ind w:left="426"/>
        <w:jc w:val="both"/>
        <w:rPr>
          <w:rFonts w:ascii="CIDFont+F2" w:hAnsi="CIDFont+F2" w:cs="CIDFont+F2"/>
          <w:color w:val="1F497D"/>
        </w:rPr>
      </w:pPr>
      <w:r w:rsidRPr="009511A0">
        <w:rPr>
          <w:rFonts w:ascii="CIDFont+F2" w:hAnsi="CIDFont+F2" w:cs="CIDFont+F2"/>
          <w:color w:val="1F497D"/>
        </w:rPr>
        <w:t>uniquement de tabacologues), tabacologues non praticiens ou non auxiliaires médicaux,</w:t>
      </w:r>
    </w:p>
    <w:p w:rsidR="00D515C2" w:rsidRPr="009511A0" w:rsidRDefault="00D515C2" w:rsidP="00894652">
      <w:pPr>
        <w:autoSpaceDE w:val="0"/>
        <w:autoSpaceDN w:val="0"/>
        <w:adjustRightInd w:val="0"/>
        <w:spacing w:after="120" w:line="240" w:lineRule="auto"/>
        <w:ind w:left="425"/>
        <w:jc w:val="both"/>
        <w:rPr>
          <w:rFonts w:ascii="CIDFont+F2" w:hAnsi="CIDFont+F2" w:cs="CIDFont+F2"/>
          <w:color w:val="1F497D"/>
        </w:rPr>
      </w:pPr>
      <w:r w:rsidRPr="009511A0">
        <w:rPr>
          <w:rFonts w:ascii="CIDFont+F2" w:hAnsi="CIDFont+F2" w:cs="CIDFont+F2"/>
          <w:color w:val="1F497D"/>
        </w:rPr>
        <w:t>personnes ayant suivi une formation de tabacologie).</w:t>
      </w:r>
    </w:p>
    <w:p w:rsidR="00D515C2" w:rsidRPr="00894652" w:rsidRDefault="00D515C2" w:rsidP="00894652">
      <w:pPr>
        <w:autoSpaceDE w:val="0"/>
        <w:autoSpaceDN w:val="0"/>
        <w:adjustRightInd w:val="0"/>
        <w:spacing w:after="120" w:line="240" w:lineRule="auto"/>
        <w:ind w:left="425"/>
        <w:jc w:val="both"/>
        <w:rPr>
          <w:rFonts w:ascii="CIDFont+F7" w:hAnsi="CIDFont+F7" w:cs="CIDFont+F7"/>
          <w:i/>
          <w:color w:val="1F497D"/>
        </w:rPr>
      </w:pPr>
      <w:r w:rsidRPr="00894652">
        <w:rPr>
          <w:rFonts w:ascii="CIDFont+F7" w:hAnsi="CIDFont+F7" w:cs="CIDFont+F7"/>
          <w:i/>
          <w:color w:val="1F497D"/>
        </w:rPr>
        <w:t>* concernent aussi les membres des MSP</w:t>
      </w:r>
    </w:p>
    <w:p w:rsidR="00D515C2" w:rsidRPr="00894652" w:rsidRDefault="00D515C2" w:rsidP="00894652">
      <w:pPr>
        <w:pStyle w:val="Paragraphedeliste"/>
        <w:numPr>
          <w:ilvl w:val="0"/>
          <w:numId w:val="4"/>
        </w:numPr>
        <w:autoSpaceDE w:val="0"/>
        <w:autoSpaceDN w:val="0"/>
        <w:adjustRightInd w:val="0"/>
        <w:spacing w:after="120" w:line="240" w:lineRule="auto"/>
        <w:ind w:left="714" w:hanging="357"/>
        <w:jc w:val="both"/>
        <w:rPr>
          <w:rFonts w:ascii="CIDFont+F2" w:hAnsi="CIDFont+F2" w:cs="CIDFont+F2"/>
          <w:color w:val="1F497D"/>
        </w:rPr>
      </w:pPr>
      <w:r w:rsidRPr="00894652">
        <w:rPr>
          <w:rFonts w:ascii="CIDFont+F2" w:hAnsi="CIDFont+F2" w:cs="CIDFont+F2"/>
          <w:color w:val="1F497D"/>
        </w:rPr>
        <w:t xml:space="preserve">Cette intervention doit être effectuée </w:t>
      </w:r>
      <w:r w:rsidRPr="00894652">
        <w:rPr>
          <w:rFonts w:ascii="CIDFont+F1" w:hAnsi="CIDFont+F1" w:cs="CIDFont+F1"/>
          <w:b/>
          <w:color w:val="1F497D"/>
        </w:rPr>
        <w:t>en dehors</w:t>
      </w:r>
      <w:r w:rsidRPr="00894652">
        <w:rPr>
          <w:rFonts w:ascii="CIDFont+F1" w:hAnsi="CIDFont+F1" w:cs="CIDFont+F1"/>
          <w:color w:val="1F497D"/>
        </w:rPr>
        <w:t xml:space="preserve"> </w:t>
      </w:r>
      <w:r w:rsidRPr="00894652">
        <w:rPr>
          <w:rFonts w:ascii="CIDFont+F2" w:hAnsi="CIDFont+F2" w:cs="CIDFont+F2"/>
          <w:color w:val="1F497D"/>
        </w:rPr>
        <w:t>de leur activité principale (du temps de travail</w:t>
      </w:r>
      <w:r w:rsidR="00894652">
        <w:rPr>
          <w:rFonts w:ascii="CIDFont+F2" w:hAnsi="CIDFont+F2" w:cs="CIDFont+F2"/>
          <w:color w:val="1F497D"/>
        </w:rPr>
        <w:t xml:space="preserve"> </w:t>
      </w:r>
      <w:r w:rsidRPr="00894652">
        <w:rPr>
          <w:rFonts w:ascii="CIDFont+F2" w:hAnsi="CIDFont+F2" w:cs="CIDFont+F2"/>
          <w:color w:val="1F497D"/>
        </w:rPr>
        <w:t>habituel et/ou de leur activité libérale au sein de leur cabinet) ;</w:t>
      </w:r>
    </w:p>
    <w:p w:rsidR="00894652" w:rsidRDefault="00D515C2" w:rsidP="00894652">
      <w:pPr>
        <w:pStyle w:val="Paragraphedeliste"/>
        <w:numPr>
          <w:ilvl w:val="0"/>
          <w:numId w:val="4"/>
        </w:numPr>
        <w:autoSpaceDE w:val="0"/>
        <w:autoSpaceDN w:val="0"/>
        <w:adjustRightInd w:val="0"/>
        <w:spacing w:after="120" w:line="240" w:lineRule="auto"/>
        <w:ind w:left="714" w:hanging="357"/>
        <w:jc w:val="both"/>
        <w:rPr>
          <w:rFonts w:ascii="CIDFont+F2" w:hAnsi="CIDFont+F2" w:cs="CIDFont+F2"/>
          <w:color w:val="1F497D"/>
        </w:rPr>
      </w:pPr>
      <w:r w:rsidRPr="00894652">
        <w:rPr>
          <w:rFonts w:ascii="CIDFont+F2" w:hAnsi="CIDFont+F2" w:cs="CIDFont+F2"/>
          <w:color w:val="1F497D"/>
        </w:rPr>
        <w:t>Le nombre d’interventions doit être «</w:t>
      </w:r>
      <w:r w:rsidRPr="00894652">
        <w:rPr>
          <w:rFonts w:ascii="CIDFont+F7" w:hAnsi="CIDFont+F7" w:cs="CIDFont+F7"/>
          <w:color w:val="1F497D"/>
        </w:rPr>
        <w:t xml:space="preserve">réaliste» </w:t>
      </w:r>
      <w:r w:rsidRPr="00894652">
        <w:rPr>
          <w:rFonts w:ascii="CIDFont+F2" w:hAnsi="CIDFont+F2" w:cs="CIDFont+F2"/>
          <w:color w:val="1F497D"/>
        </w:rPr>
        <w:t>sur la durée de la période concernée.</w:t>
      </w:r>
    </w:p>
    <w:p w:rsidR="00894652" w:rsidRDefault="00894652" w:rsidP="00894652">
      <w:pPr>
        <w:pStyle w:val="Paragraphedeliste"/>
        <w:autoSpaceDE w:val="0"/>
        <w:autoSpaceDN w:val="0"/>
        <w:adjustRightInd w:val="0"/>
        <w:spacing w:after="120" w:line="240" w:lineRule="auto"/>
        <w:ind w:left="714"/>
        <w:jc w:val="both"/>
        <w:rPr>
          <w:rFonts w:ascii="CIDFont+F2" w:hAnsi="CIDFont+F2" w:cs="CIDFont+F2"/>
          <w:color w:val="1F497D"/>
        </w:rPr>
      </w:pPr>
    </w:p>
    <w:p w:rsidR="00D515C2" w:rsidRPr="00894652" w:rsidRDefault="00D515C2" w:rsidP="00894652">
      <w:pPr>
        <w:pStyle w:val="Paragraphedeliste"/>
        <w:numPr>
          <w:ilvl w:val="0"/>
          <w:numId w:val="14"/>
        </w:numPr>
        <w:autoSpaceDE w:val="0"/>
        <w:autoSpaceDN w:val="0"/>
        <w:adjustRightInd w:val="0"/>
        <w:spacing w:after="120" w:line="240" w:lineRule="auto"/>
        <w:jc w:val="both"/>
        <w:rPr>
          <w:rFonts w:ascii="CIDFont+F2" w:hAnsi="CIDFont+F2" w:cs="CIDFont+F2"/>
          <w:b/>
          <w:color w:val="1F497D"/>
        </w:rPr>
      </w:pPr>
      <w:r w:rsidRPr="00894652">
        <w:rPr>
          <w:rFonts w:ascii="CIDFont+F1" w:hAnsi="CIDFont+F1" w:cs="CIDFont+F1"/>
          <w:b/>
          <w:color w:val="1F497D"/>
        </w:rPr>
        <w:t>Non éligibles au financement :</w:t>
      </w:r>
    </w:p>
    <w:p w:rsidR="00D515C2" w:rsidRPr="009511A0" w:rsidRDefault="00D515C2" w:rsidP="00894652">
      <w:pPr>
        <w:autoSpaceDE w:val="0"/>
        <w:autoSpaceDN w:val="0"/>
        <w:adjustRightInd w:val="0"/>
        <w:spacing w:after="0" w:line="240" w:lineRule="auto"/>
        <w:ind w:left="426"/>
        <w:jc w:val="both"/>
        <w:rPr>
          <w:rFonts w:ascii="CIDFont+F2" w:hAnsi="CIDFont+F2" w:cs="CIDFont+F2"/>
          <w:color w:val="1F497D"/>
        </w:rPr>
      </w:pPr>
      <w:r w:rsidRPr="00894652">
        <w:rPr>
          <w:rFonts w:ascii="CIDFont+F1" w:hAnsi="CIDFont+F1" w:cs="CIDFont+F1"/>
          <w:b/>
          <w:color w:val="1F497D"/>
        </w:rPr>
        <w:t>Les «ateliers ou visio ou suivi individuel »</w:t>
      </w:r>
      <w:r w:rsidRPr="009511A0">
        <w:rPr>
          <w:rFonts w:ascii="CIDFont+F1" w:hAnsi="CIDFont+F1" w:cs="CIDFont+F1"/>
          <w:color w:val="1F497D"/>
        </w:rPr>
        <w:t xml:space="preserve"> </w:t>
      </w:r>
      <w:r w:rsidRPr="009511A0">
        <w:rPr>
          <w:rFonts w:ascii="CIDFont+F2" w:hAnsi="CIDFont+F2" w:cs="CIDFont+F2"/>
          <w:color w:val="1F497D"/>
        </w:rPr>
        <w:t>de psychologie, sophrologie, yoga, sport,</w:t>
      </w:r>
    </w:p>
    <w:p w:rsidR="00D515C2" w:rsidRDefault="00D515C2" w:rsidP="00894652">
      <w:pPr>
        <w:autoSpaceDE w:val="0"/>
        <w:autoSpaceDN w:val="0"/>
        <w:adjustRightInd w:val="0"/>
        <w:spacing w:after="0" w:line="240" w:lineRule="auto"/>
        <w:ind w:left="426"/>
        <w:jc w:val="both"/>
        <w:rPr>
          <w:rFonts w:ascii="CIDFont+F2" w:hAnsi="CIDFont+F2" w:cs="CIDFont+F2"/>
          <w:color w:val="1F497D"/>
        </w:rPr>
      </w:pPr>
      <w:r w:rsidRPr="009511A0">
        <w:rPr>
          <w:rFonts w:ascii="CIDFont+F2" w:hAnsi="CIDFont+F2" w:cs="CIDFont+F2"/>
          <w:color w:val="1F497D"/>
        </w:rPr>
        <w:t>activité/éducation physique, gymnastique, pilates, bien-être, estim</w:t>
      </w:r>
      <w:r w:rsidR="00894652">
        <w:rPr>
          <w:rFonts w:ascii="CIDFont+F2" w:hAnsi="CIDFont+F2" w:cs="CIDFont+F2"/>
          <w:color w:val="1F497D"/>
        </w:rPr>
        <w:t xml:space="preserve">e de soi, hypnose, acupuncture, </w:t>
      </w:r>
      <w:r w:rsidRPr="009511A0">
        <w:rPr>
          <w:rFonts w:ascii="CIDFont+F2" w:hAnsi="CIDFont+F2" w:cs="CIDFont+F2"/>
          <w:color w:val="1F497D"/>
        </w:rPr>
        <w:t xml:space="preserve">auriculothérapie …( </w:t>
      </w:r>
      <w:r w:rsidRPr="009511A0">
        <w:rPr>
          <w:rFonts w:ascii="CIDFont+F7" w:hAnsi="CIDFont+F7" w:cs="CIDFont+F7"/>
          <w:color w:val="1F497D"/>
        </w:rPr>
        <w:t xml:space="preserve">la liste ne peut pas être exhaustive) </w:t>
      </w:r>
      <w:r w:rsidRPr="009511A0">
        <w:rPr>
          <w:rFonts w:ascii="CIDFont+F2" w:hAnsi="CIDFont+F2" w:cs="CIDFont+F2"/>
          <w:color w:val="1F497D"/>
        </w:rPr>
        <w:t>ou toute autre</w:t>
      </w:r>
      <w:r w:rsidR="00894652">
        <w:rPr>
          <w:rFonts w:ascii="CIDFont+F2" w:hAnsi="CIDFont+F2" w:cs="CIDFont+F2"/>
          <w:color w:val="1F497D"/>
        </w:rPr>
        <w:t xml:space="preserve"> intervention dont l’efficacité </w:t>
      </w:r>
      <w:r w:rsidRPr="009511A0">
        <w:rPr>
          <w:rFonts w:ascii="CIDFont+F2" w:hAnsi="CIDFont+F2" w:cs="CIDFont+F2"/>
          <w:color w:val="1F497D"/>
        </w:rPr>
        <w:t>n’a pas été prouvée dans la réduction du tabagisme et qui ne fig</w:t>
      </w:r>
      <w:r w:rsidR="00894652">
        <w:rPr>
          <w:rFonts w:ascii="CIDFont+F2" w:hAnsi="CIDFont+F2" w:cs="CIDFont+F2"/>
          <w:color w:val="1F497D"/>
        </w:rPr>
        <w:t xml:space="preserve">urent pas, de ce fait, dans les </w:t>
      </w:r>
      <w:r w:rsidRPr="009511A0">
        <w:rPr>
          <w:rFonts w:ascii="CIDFont+F2" w:hAnsi="CIDFont+F2" w:cs="CIDFont+F2"/>
          <w:color w:val="1F497D"/>
        </w:rPr>
        <w:t>recommandations de la HAS.</w:t>
      </w:r>
    </w:p>
    <w:p w:rsidR="00894652" w:rsidRDefault="00894652" w:rsidP="00894652">
      <w:pPr>
        <w:autoSpaceDE w:val="0"/>
        <w:autoSpaceDN w:val="0"/>
        <w:adjustRightInd w:val="0"/>
        <w:spacing w:after="0" w:line="240" w:lineRule="auto"/>
        <w:ind w:left="426"/>
        <w:jc w:val="both"/>
        <w:rPr>
          <w:rFonts w:ascii="CIDFont+F2" w:hAnsi="CIDFont+F2" w:cs="CIDFont+F2"/>
          <w:color w:val="1F497D"/>
        </w:rPr>
      </w:pPr>
    </w:p>
    <w:p w:rsidR="00C35F29" w:rsidRPr="009511A0" w:rsidRDefault="00C35F29" w:rsidP="00894652">
      <w:pPr>
        <w:autoSpaceDE w:val="0"/>
        <w:autoSpaceDN w:val="0"/>
        <w:adjustRightInd w:val="0"/>
        <w:spacing w:after="0" w:line="240" w:lineRule="auto"/>
        <w:ind w:left="426"/>
        <w:jc w:val="both"/>
        <w:rPr>
          <w:rFonts w:ascii="CIDFont+F2" w:hAnsi="CIDFont+F2" w:cs="CIDFont+F2"/>
          <w:color w:val="1F497D"/>
        </w:rPr>
      </w:pPr>
    </w:p>
    <w:p w:rsidR="00D515C2" w:rsidRPr="00894652" w:rsidRDefault="00D515C2" w:rsidP="009511A0">
      <w:pPr>
        <w:autoSpaceDE w:val="0"/>
        <w:autoSpaceDN w:val="0"/>
        <w:adjustRightInd w:val="0"/>
        <w:spacing w:after="0" w:line="240" w:lineRule="auto"/>
        <w:jc w:val="both"/>
        <w:rPr>
          <w:rFonts w:ascii="CIDFont+F1" w:hAnsi="CIDFont+F1" w:cs="CIDFont+F1"/>
          <w:b/>
          <w:color w:val="1F497D"/>
        </w:rPr>
      </w:pPr>
      <w:r w:rsidRPr="00894652">
        <w:rPr>
          <w:rFonts w:ascii="CIDFont+F1" w:hAnsi="CIDFont+F1" w:cs="CIDFont+F1"/>
          <w:b/>
          <w:color w:val="1F497D"/>
        </w:rPr>
        <w:t xml:space="preserve">1-2 </w:t>
      </w:r>
      <w:r w:rsidRPr="00894652">
        <w:rPr>
          <w:rFonts w:ascii="CIDFont+F1" w:hAnsi="CIDFont+F1" w:cs="CIDFont+F1"/>
          <w:b/>
          <w:color w:val="1F497D"/>
          <w:u w:val="single"/>
        </w:rPr>
        <w:t>Personnels salariés d’une structure</w:t>
      </w:r>
    </w:p>
    <w:p w:rsidR="00D515C2" w:rsidRPr="00894652" w:rsidRDefault="00D515C2" w:rsidP="009511A0">
      <w:pPr>
        <w:autoSpaceDE w:val="0"/>
        <w:autoSpaceDN w:val="0"/>
        <w:adjustRightInd w:val="0"/>
        <w:spacing w:after="0" w:line="240" w:lineRule="auto"/>
        <w:jc w:val="both"/>
        <w:rPr>
          <w:rFonts w:ascii="CIDFont+F5" w:hAnsi="CIDFont+F5" w:cs="CIDFont+F5"/>
          <w:b/>
          <w:color w:val="000000"/>
        </w:rPr>
      </w:pPr>
    </w:p>
    <w:p w:rsidR="00D515C2" w:rsidRPr="00894652" w:rsidRDefault="00D515C2" w:rsidP="0036288B">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894652">
        <w:rPr>
          <w:rFonts w:ascii="CIDFont+F1" w:hAnsi="CIDFont+F1" w:cs="CIDFont+F1"/>
          <w:b/>
          <w:color w:val="1F497D"/>
        </w:rPr>
        <w:t>Eligibles au financement dans les conditions suivantes :</w:t>
      </w:r>
    </w:p>
    <w:p w:rsidR="00D515C2" w:rsidRPr="00894652" w:rsidRDefault="00D515C2" w:rsidP="0036288B">
      <w:pPr>
        <w:autoSpaceDE w:val="0"/>
        <w:autoSpaceDN w:val="0"/>
        <w:adjustRightInd w:val="0"/>
        <w:spacing w:after="120" w:line="240" w:lineRule="auto"/>
        <w:ind w:left="426"/>
        <w:jc w:val="both"/>
        <w:rPr>
          <w:rFonts w:ascii="CIDFont+F1" w:hAnsi="CIDFont+F1" w:cs="CIDFont+F1"/>
          <w:b/>
          <w:color w:val="1F497D"/>
        </w:rPr>
      </w:pPr>
      <w:r w:rsidRPr="009511A0">
        <w:rPr>
          <w:rFonts w:ascii="CIDFont+F2" w:hAnsi="CIDFont+F2" w:cs="CIDFont+F2"/>
          <w:color w:val="000081"/>
        </w:rPr>
        <w:t xml:space="preserve">- </w:t>
      </w:r>
      <w:r w:rsidR="00894652">
        <w:rPr>
          <w:rFonts w:ascii="CIDFont+F2" w:hAnsi="CIDFont+F2" w:cs="CIDFont+F2"/>
          <w:color w:val="000081"/>
        </w:rPr>
        <w:t xml:space="preserve"> </w:t>
      </w:r>
      <w:r w:rsidRPr="009511A0">
        <w:rPr>
          <w:rFonts w:ascii="CIDFont+F2" w:hAnsi="CIDFont+F2" w:cs="CIDFont+F2"/>
          <w:color w:val="1F497D"/>
        </w:rPr>
        <w:t xml:space="preserve">Ce temps de travail doit correspondre à une prestation </w:t>
      </w:r>
      <w:r w:rsidRPr="00894652">
        <w:rPr>
          <w:rFonts w:ascii="CIDFont+F1" w:hAnsi="CIDFont+F1" w:cs="CIDFont+F1"/>
          <w:b/>
          <w:color w:val="1F497D"/>
        </w:rPr>
        <w:t>réalisée en dehors de l’activité</w:t>
      </w:r>
    </w:p>
    <w:p w:rsidR="00D515C2" w:rsidRPr="00894652" w:rsidRDefault="00D515C2" w:rsidP="00894652">
      <w:pPr>
        <w:autoSpaceDE w:val="0"/>
        <w:autoSpaceDN w:val="0"/>
        <w:adjustRightInd w:val="0"/>
        <w:spacing w:after="120" w:line="240" w:lineRule="auto"/>
        <w:ind w:left="425"/>
        <w:jc w:val="both"/>
        <w:rPr>
          <w:rFonts w:ascii="CIDFont+F2" w:hAnsi="CIDFont+F2" w:cs="CIDFont+F2"/>
          <w:b/>
          <w:color w:val="1F497D"/>
        </w:rPr>
      </w:pPr>
      <w:r w:rsidRPr="00894652">
        <w:rPr>
          <w:rFonts w:ascii="CIDFont+F1" w:hAnsi="CIDFont+F1" w:cs="CIDFont+F1"/>
          <w:b/>
          <w:color w:val="1F497D"/>
        </w:rPr>
        <w:t xml:space="preserve">salariée habituelle </w:t>
      </w:r>
      <w:r w:rsidRPr="00894652">
        <w:rPr>
          <w:rFonts w:ascii="CIDFont+F2" w:hAnsi="CIDFont+F2" w:cs="CIDFont+F2"/>
          <w:b/>
          <w:color w:val="1F497D"/>
        </w:rPr>
        <w:t>;</w:t>
      </w:r>
    </w:p>
    <w:p w:rsidR="00D515C2" w:rsidRPr="009511A0" w:rsidRDefault="00D515C2" w:rsidP="00894652">
      <w:pPr>
        <w:autoSpaceDE w:val="0"/>
        <w:autoSpaceDN w:val="0"/>
        <w:adjustRightInd w:val="0"/>
        <w:spacing w:after="120" w:line="240" w:lineRule="auto"/>
        <w:ind w:left="425"/>
        <w:jc w:val="both"/>
        <w:rPr>
          <w:rFonts w:ascii="CIDFont+F2" w:hAnsi="CIDFont+F2" w:cs="CIDFont+F2"/>
          <w:color w:val="1F497D"/>
        </w:rPr>
      </w:pPr>
      <w:r w:rsidRPr="009511A0">
        <w:rPr>
          <w:rFonts w:ascii="CIDFont+F2" w:hAnsi="CIDFont+F2" w:cs="CIDFont+F2"/>
          <w:color w:val="000081"/>
        </w:rPr>
        <w:t xml:space="preserve">- </w:t>
      </w:r>
      <w:r w:rsidRPr="009511A0">
        <w:rPr>
          <w:rFonts w:ascii="CIDFont+F2" w:hAnsi="CIDFont+F2" w:cs="CIDFont+F2"/>
          <w:color w:val="1F497D"/>
        </w:rPr>
        <w:t xml:space="preserve">Cette prestation doit donc être effectuée </w:t>
      </w:r>
      <w:r w:rsidRPr="009511A0">
        <w:rPr>
          <w:rFonts w:ascii="CIDFont+F1" w:hAnsi="CIDFont+F1" w:cs="CIDFont+F1"/>
          <w:color w:val="1F497D"/>
        </w:rPr>
        <w:t xml:space="preserve">en plus </w:t>
      </w:r>
      <w:r w:rsidRPr="009511A0">
        <w:rPr>
          <w:rFonts w:ascii="CIDFont+F2" w:hAnsi="CIDFont+F2" w:cs="CIDFont+F2"/>
          <w:color w:val="1F497D"/>
        </w:rPr>
        <w:t xml:space="preserve">des heures de travail prévues au </w:t>
      </w:r>
      <w:r w:rsidR="00894652">
        <w:rPr>
          <w:rFonts w:ascii="CIDFont+F2" w:hAnsi="CIDFont+F2" w:cs="CIDFont+F2"/>
          <w:color w:val="1F497D"/>
        </w:rPr>
        <w:t xml:space="preserve">contrat du </w:t>
      </w:r>
      <w:r w:rsidRPr="009511A0">
        <w:rPr>
          <w:rFonts w:ascii="CIDFont+F2" w:hAnsi="CIDFont+F2" w:cs="CIDFont+F2"/>
          <w:color w:val="1F497D"/>
        </w:rPr>
        <w:t xml:space="preserve">salarié et être </w:t>
      </w:r>
      <w:r w:rsidRPr="00894652">
        <w:rPr>
          <w:rFonts w:ascii="CIDFont+F1" w:hAnsi="CIDFont+F1" w:cs="CIDFont+F1"/>
          <w:b/>
          <w:color w:val="1F497D"/>
        </w:rPr>
        <w:t>spécifiquement dédiée</w:t>
      </w:r>
      <w:r w:rsidRPr="009511A0">
        <w:rPr>
          <w:rFonts w:ascii="CIDFont+F1" w:hAnsi="CIDFont+F1" w:cs="CIDFont+F1"/>
          <w:color w:val="1F497D"/>
        </w:rPr>
        <w:t xml:space="preserve"> </w:t>
      </w:r>
      <w:r w:rsidRPr="009511A0">
        <w:rPr>
          <w:rFonts w:ascii="CIDFont+F2" w:hAnsi="CIDFont+F2" w:cs="CIDFont+F2"/>
          <w:color w:val="1F497D"/>
        </w:rPr>
        <w:t>à la réalisation de l’action ;</w:t>
      </w:r>
    </w:p>
    <w:p w:rsidR="00D515C2" w:rsidRDefault="00D515C2" w:rsidP="00894652">
      <w:pPr>
        <w:autoSpaceDE w:val="0"/>
        <w:autoSpaceDN w:val="0"/>
        <w:adjustRightInd w:val="0"/>
        <w:spacing w:after="0" w:line="240" w:lineRule="auto"/>
        <w:ind w:left="426"/>
        <w:jc w:val="both"/>
        <w:rPr>
          <w:rFonts w:ascii="CIDFont+F1" w:hAnsi="CIDFont+F1" w:cs="CIDFont+F1"/>
          <w:color w:val="1F497D"/>
        </w:rPr>
      </w:pPr>
      <w:r w:rsidRPr="009511A0">
        <w:rPr>
          <w:rFonts w:ascii="CIDFont+F2" w:hAnsi="CIDFont+F2" w:cs="CIDFont+F2"/>
          <w:color w:val="000081"/>
        </w:rPr>
        <w:t xml:space="preserve">- </w:t>
      </w:r>
      <w:r w:rsidRPr="009511A0">
        <w:rPr>
          <w:rFonts w:ascii="CIDFont+F2" w:hAnsi="CIDFont+F2" w:cs="CIDFont+F2"/>
          <w:color w:val="1F497D"/>
        </w:rPr>
        <w:t>Le nombre d’interventions doit rester dans des limites «réalistes</w:t>
      </w:r>
      <w:r w:rsidRPr="009511A0">
        <w:rPr>
          <w:rFonts w:ascii="CIDFont+F7" w:hAnsi="CIDFont+F7" w:cs="CIDFont+F7"/>
          <w:color w:val="1F497D"/>
        </w:rPr>
        <w:t xml:space="preserve">» </w:t>
      </w:r>
      <w:r w:rsidR="00894652">
        <w:rPr>
          <w:rFonts w:ascii="CIDFont+F2" w:hAnsi="CIDFont+F2" w:cs="CIDFont+F2"/>
          <w:color w:val="1F497D"/>
        </w:rPr>
        <w:t xml:space="preserve">sur la durée de la période </w:t>
      </w:r>
      <w:r w:rsidRPr="009511A0">
        <w:rPr>
          <w:rFonts w:ascii="CIDFont+F2" w:hAnsi="CIDFont+F2" w:cs="CIDFont+F2"/>
          <w:color w:val="1F497D"/>
        </w:rPr>
        <w:t>concernée</w:t>
      </w:r>
      <w:r w:rsidRPr="009511A0">
        <w:rPr>
          <w:rFonts w:ascii="CIDFont+F1" w:hAnsi="CIDFont+F1" w:cs="CIDFont+F1"/>
          <w:color w:val="1F497D"/>
        </w:rPr>
        <w:t>.</w:t>
      </w:r>
    </w:p>
    <w:p w:rsidR="00894652" w:rsidRPr="00894652" w:rsidRDefault="00894652" w:rsidP="00894652">
      <w:pPr>
        <w:autoSpaceDE w:val="0"/>
        <w:autoSpaceDN w:val="0"/>
        <w:adjustRightInd w:val="0"/>
        <w:spacing w:after="0" w:line="240" w:lineRule="auto"/>
        <w:ind w:left="426"/>
        <w:jc w:val="both"/>
        <w:rPr>
          <w:rFonts w:ascii="CIDFont+F2" w:hAnsi="CIDFont+F2" w:cs="CIDFont+F2"/>
          <w:color w:val="1F497D"/>
        </w:rPr>
      </w:pPr>
    </w:p>
    <w:p w:rsidR="00D515C2" w:rsidRPr="00894652" w:rsidRDefault="00D515C2" w:rsidP="0036288B">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894652">
        <w:rPr>
          <w:rFonts w:ascii="CIDFont+F1" w:hAnsi="CIDFont+F1" w:cs="CIDFont+F1"/>
          <w:b/>
          <w:color w:val="1F497D"/>
        </w:rPr>
        <w:t>Non éligible au financement :</w:t>
      </w:r>
    </w:p>
    <w:p w:rsidR="00D515C2" w:rsidRDefault="00D515C2" w:rsidP="0036288B">
      <w:pPr>
        <w:autoSpaceDE w:val="0"/>
        <w:autoSpaceDN w:val="0"/>
        <w:adjustRightInd w:val="0"/>
        <w:spacing w:after="120" w:line="240" w:lineRule="auto"/>
        <w:jc w:val="both"/>
        <w:rPr>
          <w:rFonts w:ascii="CIDFont+F2" w:hAnsi="CIDFont+F2" w:cs="CIDFont+F2"/>
          <w:color w:val="1F497D"/>
        </w:rPr>
      </w:pPr>
      <w:r w:rsidRPr="00894652">
        <w:rPr>
          <w:rFonts w:ascii="CIDFont+F1" w:hAnsi="CIDFont+F1" w:cs="CIDFont+F1"/>
          <w:b/>
          <w:color w:val="1F497D"/>
        </w:rPr>
        <w:t>La rémunération des salariés sur leur temps de travail habituel</w:t>
      </w:r>
      <w:r w:rsidR="00894652">
        <w:rPr>
          <w:rFonts w:ascii="CIDFont+F2" w:hAnsi="CIDFont+F2" w:cs="CIDFont+F2"/>
          <w:color w:val="1F497D"/>
        </w:rPr>
        <w:t xml:space="preserve">: salariés de promoteurs, de </w:t>
      </w:r>
      <w:r w:rsidRPr="00894652">
        <w:rPr>
          <w:rFonts w:ascii="CIDFont+F2" w:hAnsi="CIDFont+F2" w:cs="CIDFont+F2"/>
          <w:color w:val="1F497D"/>
        </w:rPr>
        <w:t>partenaires du projet, de structures qui sont déjà rémunéré</w:t>
      </w:r>
      <w:r w:rsidR="00894652">
        <w:rPr>
          <w:rFonts w:ascii="CIDFont+F2" w:hAnsi="CIDFont+F2" w:cs="CIDFont+F2"/>
          <w:color w:val="1F497D"/>
        </w:rPr>
        <w:t xml:space="preserve">s par leur structure d’origine, création de </w:t>
      </w:r>
      <w:r w:rsidRPr="00894652">
        <w:rPr>
          <w:rFonts w:ascii="CIDFont+F2" w:hAnsi="CIDFont+F2" w:cs="CIDFont+F2"/>
          <w:color w:val="1F497D"/>
        </w:rPr>
        <w:t>poste pérenne.</w:t>
      </w:r>
    </w:p>
    <w:p w:rsidR="00894652" w:rsidRDefault="00894652" w:rsidP="00894652">
      <w:pPr>
        <w:autoSpaceDE w:val="0"/>
        <w:autoSpaceDN w:val="0"/>
        <w:adjustRightInd w:val="0"/>
        <w:spacing w:after="0" w:line="240" w:lineRule="auto"/>
        <w:jc w:val="both"/>
        <w:rPr>
          <w:rFonts w:ascii="CIDFont+F2" w:hAnsi="CIDFont+F2" w:cs="CIDFont+F2"/>
          <w:color w:val="1F497D"/>
        </w:rPr>
      </w:pPr>
    </w:p>
    <w:p w:rsidR="00C35F29" w:rsidRPr="00894652" w:rsidRDefault="00C35F29" w:rsidP="00894652">
      <w:pPr>
        <w:autoSpaceDE w:val="0"/>
        <w:autoSpaceDN w:val="0"/>
        <w:adjustRightInd w:val="0"/>
        <w:spacing w:after="0" w:line="240" w:lineRule="auto"/>
        <w:jc w:val="both"/>
        <w:rPr>
          <w:rFonts w:ascii="CIDFont+F2" w:hAnsi="CIDFont+F2" w:cs="CIDFont+F2"/>
          <w:color w:val="1F497D"/>
        </w:rPr>
      </w:pPr>
    </w:p>
    <w:p w:rsidR="00D515C2" w:rsidRPr="0036288B" w:rsidRDefault="00D515C2" w:rsidP="0036288B">
      <w:pPr>
        <w:autoSpaceDE w:val="0"/>
        <w:autoSpaceDN w:val="0"/>
        <w:adjustRightInd w:val="0"/>
        <w:spacing w:after="120" w:line="240" w:lineRule="auto"/>
        <w:jc w:val="both"/>
        <w:rPr>
          <w:rFonts w:ascii="CIDFont+F1" w:hAnsi="CIDFont+F1" w:cs="CIDFont+F1"/>
          <w:b/>
          <w:color w:val="1F497D"/>
          <w:u w:val="single"/>
        </w:rPr>
      </w:pPr>
      <w:r w:rsidRPr="0036288B">
        <w:rPr>
          <w:rFonts w:ascii="CIDFont+F1" w:hAnsi="CIDFont+F1" w:cs="CIDFont+F1"/>
          <w:b/>
          <w:color w:val="1F497D"/>
        </w:rPr>
        <w:t xml:space="preserve">2. </w:t>
      </w:r>
      <w:r w:rsidRPr="0036288B">
        <w:rPr>
          <w:rFonts w:ascii="CIDFont+F1" w:hAnsi="CIDFont+F1" w:cs="CIDFont+F1"/>
          <w:b/>
          <w:color w:val="1F497D"/>
          <w:u w:val="single"/>
        </w:rPr>
        <w:t>Bilan individuel par une diététicienne</w:t>
      </w:r>
    </w:p>
    <w:p w:rsidR="00D515C2" w:rsidRPr="0036288B" w:rsidRDefault="00D515C2" w:rsidP="0036288B">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36288B">
        <w:rPr>
          <w:rFonts w:ascii="CIDFont+F1" w:hAnsi="CIDFont+F1" w:cs="CIDFont+F1"/>
          <w:b/>
          <w:color w:val="1F497D"/>
        </w:rPr>
        <w:t>Eligible au financement dans les conditions suivantes :</w:t>
      </w:r>
    </w:p>
    <w:p w:rsidR="00D515C2" w:rsidRPr="0036288B" w:rsidRDefault="00D515C2" w:rsidP="0036288B">
      <w:pPr>
        <w:autoSpaceDE w:val="0"/>
        <w:autoSpaceDN w:val="0"/>
        <w:adjustRightInd w:val="0"/>
        <w:spacing w:after="120" w:line="240" w:lineRule="auto"/>
        <w:ind w:left="425"/>
        <w:jc w:val="both"/>
        <w:rPr>
          <w:rFonts w:ascii="CIDFont+F1" w:hAnsi="CIDFont+F1" w:cs="CIDFont+F1"/>
          <w:i/>
          <w:color w:val="1F497D"/>
        </w:rPr>
      </w:pPr>
      <w:r w:rsidRPr="00894652">
        <w:rPr>
          <w:rFonts w:ascii="CIDFont+F2" w:hAnsi="CIDFont+F2" w:cs="CIDFont+F2"/>
          <w:color w:val="000081"/>
        </w:rPr>
        <w:t xml:space="preserve">- </w:t>
      </w:r>
      <w:r w:rsidRPr="00894652">
        <w:rPr>
          <w:rFonts w:ascii="CIDFont+F2" w:hAnsi="CIDFont+F2" w:cs="CIDFont+F2"/>
          <w:color w:val="1F497D"/>
        </w:rPr>
        <w:t>Ce bilan (</w:t>
      </w:r>
      <w:r w:rsidRPr="00894652">
        <w:rPr>
          <w:rFonts w:ascii="CIDFont+F7" w:hAnsi="CIDFont+F7" w:cs="CIDFont+F7"/>
          <w:color w:val="1F497D"/>
        </w:rPr>
        <w:t xml:space="preserve">1 seul maximum par projet financé dans le cadre de Mois sans tabac) </w:t>
      </w:r>
      <w:r w:rsidRPr="00894652">
        <w:rPr>
          <w:rFonts w:ascii="CIDFont+F2" w:hAnsi="CIDFont+F2" w:cs="CIDFont+F2"/>
          <w:color w:val="1F497D"/>
        </w:rPr>
        <w:t xml:space="preserve">doit être </w:t>
      </w:r>
      <w:r w:rsidR="0036288B">
        <w:rPr>
          <w:rFonts w:ascii="CIDFont+F1" w:hAnsi="CIDFont+F1" w:cs="CIDFont+F1"/>
          <w:color w:val="1F497D"/>
        </w:rPr>
        <w:t xml:space="preserve">réservé ; </w:t>
      </w:r>
      <w:r w:rsidRPr="00894652">
        <w:rPr>
          <w:rFonts w:ascii="CIDFont+F1" w:hAnsi="CIDFont+F1" w:cs="CIDFont+F1"/>
          <w:color w:val="1F497D"/>
        </w:rPr>
        <w:t xml:space="preserve">à des cas bien précis et </w:t>
      </w:r>
      <w:r w:rsidRPr="00894652">
        <w:rPr>
          <w:rFonts w:ascii="CIDFont+F2" w:hAnsi="CIDFont+F2" w:cs="CIDFont+F2"/>
          <w:color w:val="1F497D"/>
        </w:rPr>
        <w:t xml:space="preserve">peut alors donner lieu, </w:t>
      </w:r>
      <w:r w:rsidRPr="0036288B">
        <w:rPr>
          <w:rFonts w:ascii="CIDFont+F2" w:hAnsi="CIDFont+F2" w:cs="CIDFont+F2"/>
          <w:i/>
          <w:color w:val="1F497D"/>
        </w:rPr>
        <w:t xml:space="preserve">pour </w:t>
      </w:r>
      <w:r w:rsidRPr="0036288B">
        <w:rPr>
          <w:rFonts w:ascii="CIDFont+F1" w:hAnsi="CIDFont+F1" w:cs="CIDFont+F1"/>
          <w:i/>
          <w:color w:val="1F497D"/>
        </w:rPr>
        <w:t xml:space="preserve">1 heure, à une indemnisation de 40 € </w:t>
      </w:r>
      <w:r w:rsidRPr="0036288B">
        <w:rPr>
          <w:rFonts w:ascii="CIDFont+F7" w:hAnsi="CIDFont+F7" w:cs="CIDFont+F7"/>
          <w:i/>
          <w:color w:val="1F497D"/>
        </w:rPr>
        <w:t>;</w:t>
      </w:r>
    </w:p>
    <w:p w:rsidR="00D515C2" w:rsidRDefault="00D515C2" w:rsidP="0036288B">
      <w:pPr>
        <w:autoSpaceDE w:val="0"/>
        <w:autoSpaceDN w:val="0"/>
        <w:adjustRightInd w:val="0"/>
        <w:spacing w:after="120" w:line="240" w:lineRule="auto"/>
        <w:ind w:left="425"/>
        <w:jc w:val="both"/>
        <w:rPr>
          <w:rFonts w:ascii="CIDFont+F1" w:hAnsi="CIDFont+F1" w:cs="CIDFont+F1"/>
          <w:b/>
          <w:color w:val="1F497D"/>
        </w:rPr>
      </w:pPr>
      <w:r w:rsidRPr="00894652">
        <w:rPr>
          <w:rFonts w:ascii="CIDFont+F2" w:hAnsi="CIDFont+F2" w:cs="CIDFont+F2"/>
          <w:color w:val="000081"/>
        </w:rPr>
        <w:t xml:space="preserve">- </w:t>
      </w:r>
      <w:r w:rsidRPr="00894652">
        <w:rPr>
          <w:rFonts w:ascii="CIDFont+F2" w:hAnsi="CIDFont+F2" w:cs="CIDFont+F2"/>
          <w:color w:val="1F497D"/>
        </w:rPr>
        <w:t xml:space="preserve">Le nombre d’interventions </w:t>
      </w:r>
      <w:r w:rsidRPr="0036288B">
        <w:rPr>
          <w:rFonts w:ascii="CIDFont+F1" w:hAnsi="CIDFont+F1" w:cs="CIDFont+F1"/>
          <w:b/>
          <w:color w:val="1F497D"/>
        </w:rPr>
        <w:t>doit rester dans des limites «réalistes».</w:t>
      </w:r>
    </w:p>
    <w:p w:rsidR="0036288B" w:rsidRPr="00894652" w:rsidRDefault="0036288B" w:rsidP="00C35F29">
      <w:pPr>
        <w:autoSpaceDE w:val="0"/>
        <w:autoSpaceDN w:val="0"/>
        <w:adjustRightInd w:val="0"/>
        <w:spacing w:after="120" w:line="240" w:lineRule="auto"/>
        <w:jc w:val="both"/>
        <w:rPr>
          <w:rFonts w:ascii="CIDFont+F1" w:hAnsi="CIDFont+F1" w:cs="CIDFont+F1"/>
          <w:color w:val="1F497D"/>
        </w:rPr>
      </w:pPr>
    </w:p>
    <w:p w:rsidR="00D515C2" w:rsidRPr="0036288B" w:rsidRDefault="00D515C2" w:rsidP="0036288B">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36288B">
        <w:rPr>
          <w:rFonts w:ascii="CIDFont+F1" w:hAnsi="CIDFont+F1" w:cs="CIDFont+F1"/>
          <w:b/>
          <w:color w:val="1F497D"/>
        </w:rPr>
        <w:lastRenderedPageBreak/>
        <w:t>Non éligible au financement :</w:t>
      </w:r>
    </w:p>
    <w:p w:rsidR="00D515C2" w:rsidRDefault="00D515C2" w:rsidP="0036288B">
      <w:pPr>
        <w:autoSpaceDE w:val="0"/>
        <w:autoSpaceDN w:val="0"/>
        <w:adjustRightInd w:val="0"/>
        <w:spacing w:after="120" w:line="240" w:lineRule="auto"/>
        <w:jc w:val="both"/>
        <w:rPr>
          <w:rFonts w:ascii="CIDFont+F1" w:hAnsi="CIDFont+F1" w:cs="CIDFont+F1"/>
          <w:color w:val="1F497D"/>
        </w:rPr>
      </w:pPr>
      <w:r w:rsidRPr="00894652">
        <w:rPr>
          <w:rFonts w:ascii="CIDFont+F2" w:hAnsi="CIDFont+F2" w:cs="CIDFont+F2"/>
          <w:color w:val="1F497D"/>
        </w:rPr>
        <w:t xml:space="preserve">La réalisation </w:t>
      </w:r>
      <w:r w:rsidRPr="0036288B">
        <w:rPr>
          <w:rFonts w:ascii="CIDFont+F1" w:hAnsi="CIDFont+F1" w:cs="CIDFont+F1"/>
          <w:b/>
          <w:color w:val="1F497D"/>
        </w:rPr>
        <w:t>systématique</w:t>
      </w:r>
      <w:r w:rsidRPr="00894652">
        <w:rPr>
          <w:rFonts w:ascii="CIDFont+F1" w:hAnsi="CIDFont+F1" w:cs="CIDFont+F1"/>
          <w:color w:val="1F497D"/>
        </w:rPr>
        <w:t xml:space="preserve"> </w:t>
      </w:r>
      <w:r w:rsidRPr="00894652">
        <w:rPr>
          <w:rFonts w:ascii="CIDFont+F2" w:hAnsi="CIDFont+F2" w:cs="CIDFont+F2"/>
          <w:color w:val="1F497D"/>
        </w:rPr>
        <w:t>d’un tel bilan ; il convient de le propos</w:t>
      </w:r>
      <w:r w:rsidR="0036288B">
        <w:rPr>
          <w:rFonts w:ascii="CIDFont+F2" w:hAnsi="CIDFont+F2" w:cs="CIDFont+F2"/>
          <w:color w:val="1F497D"/>
        </w:rPr>
        <w:t xml:space="preserve">er aux personnes en surpoids et </w:t>
      </w:r>
      <w:r w:rsidRPr="00894652">
        <w:rPr>
          <w:rFonts w:ascii="CIDFont+F2" w:hAnsi="CIDFont+F2" w:cs="CIDFont+F2"/>
          <w:color w:val="1F497D"/>
        </w:rPr>
        <w:t>obésité ou ayant des craintes sérieuses/importantes de prises de poids à l’arrêt</w:t>
      </w:r>
      <w:r w:rsidRPr="00894652">
        <w:rPr>
          <w:rFonts w:ascii="CIDFont+F1" w:hAnsi="CIDFont+F1" w:cs="CIDFont+F1"/>
          <w:color w:val="1F497D"/>
        </w:rPr>
        <w:t>.</w:t>
      </w:r>
    </w:p>
    <w:p w:rsidR="0036288B" w:rsidRDefault="0036288B" w:rsidP="00C35F29">
      <w:pPr>
        <w:autoSpaceDE w:val="0"/>
        <w:autoSpaceDN w:val="0"/>
        <w:adjustRightInd w:val="0"/>
        <w:spacing w:after="0" w:line="240" w:lineRule="auto"/>
        <w:jc w:val="both"/>
        <w:rPr>
          <w:rFonts w:ascii="CIDFont+F2" w:hAnsi="CIDFont+F2" w:cs="CIDFont+F2"/>
          <w:color w:val="1F497D"/>
        </w:rPr>
      </w:pPr>
    </w:p>
    <w:p w:rsidR="00C35F29" w:rsidRPr="0036288B" w:rsidRDefault="00C35F29" w:rsidP="00C35F29">
      <w:pPr>
        <w:autoSpaceDE w:val="0"/>
        <w:autoSpaceDN w:val="0"/>
        <w:adjustRightInd w:val="0"/>
        <w:spacing w:after="0" w:line="240" w:lineRule="auto"/>
        <w:jc w:val="both"/>
        <w:rPr>
          <w:rFonts w:ascii="CIDFont+F2" w:hAnsi="CIDFont+F2" w:cs="CIDFont+F2"/>
          <w:color w:val="1F497D"/>
        </w:rPr>
      </w:pPr>
    </w:p>
    <w:p w:rsidR="00D515C2" w:rsidRPr="0036288B" w:rsidRDefault="00D515C2" w:rsidP="0036288B">
      <w:pPr>
        <w:autoSpaceDE w:val="0"/>
        <w:autoSpaceDN w:val="0"/>
        <w:adjustRightInd w:val="0"/>
        <w:spacing w:after="120" w:line="240" w:lineRule="auto"/>
        <w:jc w:val="both"/>
        <w:rPr>
          <w:rFonts w:ascii="CIDFont+F1" w:hAnsi="CIDFont+F1" w:cs="CIDFont+F1"/>
          <w:b/>
          <w:color w:val="1F497D"/>
        </w:rPr>
      </w:pPr>
      <w:r w:rsidRPr="0036288B">
        <w:rPr>
          <w:rFonts w:ascii="CIDFont+F1" w:hAnsi="CIDFont+F1" w:cs="CIDFont+F1"/>
          <w:b/>
          <w:color w:val="1F497D"/>
        </w:rPr>
        <w:t xml:space="preserve">3. </w:t>
      </w:r>
      <w:r w:rsidRPr="0036288B">
        <w:rPr>
          <w:rFonts w:ascii="CIDFont+F1" w:hAnsi="CIDFont+F1" w:cs="CIDFont+F1"/>
          <w:b/>
          <w:color w:val="1F497D"/>
          <w:u w:val="single"/>
        </w:rPr>
        <w:t>Actions de formations</w:t>
      </w:r>
    </w:p>
    <w:p w:rsidR="00D515C2" w:rsidRPr="0036288B" w:rsidRDefault="00D515C2" w:rsidP="0036288B">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36288B">
        <w:rPr>
          <w:rFonts w:ascii="CIDFont+F1" w:hAnsi="CIDFont+F1" w:cs="CIDFont+F1"/>
          <w:b/>
          <w:color w:val="1F497D"/>
        </w:rPr>
        <w:t>Eligibles au financement dans les conditions suivantes :</w:t>
      </w:r>
    </w:p>
    <w:p w:rsidR="00D515C2" w:rsidRPr="00894652" w:rsidRDefault="00D515C2" w:rsidP="00894652">
      <w:pPr>
        <w:autoSpaceDE w:val="0"/>
        <w:autoSpaceDN w:val="0"/>
        <w:adjustRightInd w:val="0"/>
        <w:spacing w:after="0" w:line="240" w:lineRule="auto"/>
        <w:jc w:val="both"/>
        <w:rPr>
          <w:rFonts w:ascii="CIDFont+F2" w:hAnsi="CIDFont+F2" w:cs="CIDFont+F2"/>
          <w:color w:val="1F497D"/>
        </w:rPr>
      </w:pPr>
      <w:r w:rsidRPr="00894652">
        <w:rPr>
          <w:rFonts w:ascii="CIDFont+F2" w:hAnsi="CIDFont+F2" w:cs="CIDFont+F2"/>
          <w:color w:val="1F497D"/>
        </w:rPr>
        <w:t xml:space="preserve">Les formations en direction des personnes relais </w:t>
      </w:r>
      <w:r w:rsidRPr="0036288B">
        <w:rPr>
          <w:rFonts w:ascii="CIDFont+F1" w:hAnsi="CIDFont+F1" w:cs="CIDFont+F1"/>
          <w:b/>
          <w:color w:val="1F497D"/>
        </w:rPr>
        <w:t>et en lien direct</w:t>
      </w:r>
      <w:r w:rsidRPr="00894652">
        <w:rPr>
          <w:rFonts w:ascii="CIDFont+F1" w:hAnsi="CIDFont+F1" w:cs="CIDFont+F1"/>
          <w:color w:val="1F497D"/>
        </w:rPr>
        <w:t xml:space="preserve"> </w:t>
      </w:r>
      <w:r w:rsidRPr="00894652">
        <w:rPr>
          <w:rFonts w:ascii="CIDFont+F2" w:hAnsi="CIDFont+F2" w:cs="CIDFont+F2"/>
          <w:color w:val="1F497D"/>
        </w:rPr>
        <w:t>a</w:t>
      </w:r>
      <w:r w:rsidR="0036288B">
        <w:rPr>
          <w:rFonts w:ascii="CIDFont+F2" w:hAnsi="CIDFont+F2" w:cs="CIDFont+F2"/>
          <w:color w:val="1F497D"/>
        </w:rPr>
        <w:t xml:space="preserve">vec la réalisation d’une action </w:t>
      </w:r>
      <w:r w:rsidRPr="00894652">
        <w:rPr>
          <w:rFonts w:ascii="CIDFont+F2" w:hAnsi="CIDFont+F2" w:cs="CIDFont+F2"/>
          <w:color w:val="1F497D"/>
        </w:rPr>
        <w:t>«Mois sans Tabac ».</w:t>
      </w:r>
    </w:p>
    <w:p w:rsidR="0036288B" w:rsidRDefault="0036288B" w:rsidP="00894652">
      <w:pPr>
        <w:autoSpaceDE w:val="0"/>
        <w:autoSpaceDN w:val="0"/>
        <w:adjustRightInd w:val="0"/>
        <w:spacing w:after="0" w:line="240" w:lineRule="auto"/>
        <w:jc w:val="both"/>
        <w:rPr>
          <w:rFonts w:ascii="CIDFont+F6" w:eastAsia="CIDFont+F6" w:hAnsi="CIDFont+F1" w:cs="CIDFont+F6"/>
          <w:color w:val="1F497D"/>
        </w:rPr>
      </w:pPr>
    </w:p>
    <w:p w:rsidR="00D515C2" w:rsidRPr="0036288B" w:rsidRDefault="00D515C2" w:rsidP="0036288B">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36288B">
        <w:rPr>
          <w:rFonts w:ascii="CIDFont+F1" w:hAnsi="CIDFont+F1" w:cs="CIDFont+F1"/>
          <w:b/>
          <w:color w:val="1F497D"/>
        </w:rPr>
        <w:t>Non éligibles au financement :</w:t>
      </w:r>
    </w:p>
    <w:p w:rsidR="00D515C2" w:rsidRPr="00894652" w:rsidRDefault="00D515C2" w:rsidP="0036288B">
      <w:pPr>
        <w:autoSpaceDE w:val="0"/>
        <w:autoSpaceDN w:val="0"/>
        <w:adjustRightInd w:val="0"/>
        <w:spacing w:after="120" w:line="240" w:lineRule="auto"/>
        <w:ind w:left="425"/>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Les formations des Professionnels de Santé /Auxiliaires Médicaux: relèvent des crédits de la</w:t>
      </w:r>
      <w:r w:rsidR="0036288B">
        <w:rPr>
          <w:rFonts w:ascii="CIDFont+F2" w:hAnsi="CIDFont+F2" w:cs="CIDFont+F2"/>
          <w:color w:val="1F497D"/>
        </w:rPr>
        <w:t xml:space="preserve"> </w:t>
      </w:r>
      <w:r w:rsidRPr="00894652">
        <w:rPr>
          <w:rFonts w:ascii="CIDFont+F2" w:hAnsi="CIDFont+F2" w:cs="CIDFont+F2"/>
          <w:color w:val="1F497D"/>
        </w:rPr>
        <w:t>formation continue ;</w:t>
      </w:r>
    </w:p>
    <w:p w:rsidR="00D515C2" w:rsidRDefault="00D515C2" w:rsidP="0036288B">
      <w:pPr>
        <w:autoSpaceDE w:val="0"/>
        <w:autoSpaceDN w:val="0"/>
        <w:adjustRightInd w:val="0"/>
        <w:spacing w:after="120" w:line="240" w:lineRule="auto"/>
        <w:ind w:left="425"/>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Les actions spécifiques d’informations/sensibilisation des profess</w:t>
      </w:r>
      <w:r w:rsidR="0036288B">
        <w:rPr>
          <w:rFonts w:ascii="CIDFont+F2" w:hAnsi="CIDFont+F2" w:cs="CIDFont+F2"/>
          <w:color w:val="1F497D"/>
        </w:rPr>
        <w:t xml:space="preserve">ionnels de santé d’un projet ou </w:t>
      </w:r>
      <w:r w:rsidRPr="00894652">
        <w:rPr>
          <w:rFonts w:ascii="CIDFont+F2" w:hAnsi="CIDFont+F2" w:cs="CIDFont+F2"/>
          <w:color w:val="1F497D"/>
        </w:rPr>
        <w:t>d’une action données sont possibles.</w:t>
      </w:r>
    </w:p>
    <w:p w:rsidR="0036288B" w:rsidRDefault="0036288B" w:rsidP="00C35F29">
      <w:pPr>
        <w:autoSpaceDE w:val="0"/>
        <w:autoSpaceDN w:val="0"/>
        <w:adjustRightInd w:val="0"/>
        <w:spacing w:after="0" w:line="240" w:lineRule="auto"/>
        <w:ind w:left="425"/>
        <w:jc w:val="both"/>
        <w:rPr>
          <w:rFonts w:ascii="CIDFont+F2" w:hAnsi="CIDFont+F2" w:cs="CIDFont+F2"/>
          <w:color w:val="1F497D"/>
        </w:rPr>
      </w:pPr>
    </w:p>
    <w:p w:rsidR="00C35F29" w:rsidRPr="00894652" w:rsidRDefault="00C35F29" w:rsidP="00C35F29">
      <w:pPr>
        <w:autoSpaceDE w:val="0"/>
        <w:autoSpaceDN w:val="0"/>
        <w:adjustRightInd w:val="0"/>
        <w:spacing w:after="0" w:line="240" w:lineRule="auto"/>
        <w:ind w:left="425"/>
        <w:jc w:val="both"/>
        <w:rPr>
          <w:rFonts w:ascii="CIDFont+F2" w:hAnsi="CIDFont+F2" w:cs="CIDFont+F2"/>
          <w:color w:val="1F497D"/>
        </w:rPr>
      </w:pPr>
    </w:p>
    <w:p w:rsidR="00D515C2" w:rsidRPr="0036288B" w:rsidRDefault="00D515C2" w:rsidP="0036288B">
      <w:pPr>
        <w:autoSpaceDE w:val="0"/>
        <w:autoSpaceDN w:val="0"/>
        <w:adjustRightInd w:val="0"/>
        <w:spacing w:after="120" w:line="240" w:lineRule="auto"/>
        <w:jc w:val="both"/>
        <w:rPr>
          <w:rFonts w:ascii="CIDFont+F1" w:hAnsi="CIDFont+F1" w:cs="CIDFont+F1"/>
          <w:b/>
          <w:color w:val="1F497D"/>
        </w:rPr>
      </w:pPr>
      <w:r w:rsidRPr="0036288B">
        <w:rPr>
          <w:rFonts w:ascii="CIDFont+F1" w:hAnsi="CIDFont+F1" w:cs="CIDFont+F1"/>
          <w:b/>
          <w:color w:val="1F497D"/>
        </w:rPr>
        <w:t xml:space="preserve">4. </w:t>
      </w:r>
      <w:r w:rsidRPr="0036288B">
        <w:rPr>
          <w:rFonts w:ascii="CIDFont+F1" w:hAnsi="CIDFont+F1" w:cs="CIDFont+F1"/>
          <w:b/>
          <w:color w:val="1F497D"/>
          <w:u w:val="single"/>
        </w:rPr>
        <w:t>Indemnités kilométriques/nuitées</w:t>
      </w:r>
    </w:p>
    <w:p w:rsidR="00D515C2" w:rsidRPr="0036288B" w:rsidRDefault="00D515C2" w:rsidP="0036288B">
      <w:pPr>
        <w:pStyle w:val="Paragraphedeliste"/>
        <w:numPr>
          <w:ilvl w:val="0"/>
          <w:numId w:val="14"/>
        </w:numPr>
        <w:autoSpaceDE w:val="0"/>
        <w:autoSpaceDN w:val="0"/>
        <w:adjustRightInd w:val="0"/>
        <w:spacing w:after="120" w:line="240" w:lineRule="auto"/>
        <w:jc w:val="both"/>
        <w:rPr>
          <w:rFonts w:ascii="CIDFont+F2" w:hAnsi="CIDFont+F2" w:cs="CIDFont+F2"/>
          <w:b/>
          <w:color w:val="1F497D"/>
        </w:rPr>
      </w:pPr>
      <w:r w:rsidRPr="0036288B">
        <w:rPr>
          <w:rFonts w:ascii="CIDFont+F1" w:hAnsi="CIDFont+F1" w:cs="CIDFont+F1"/>
          <w:b/>
          <w:color w:val="1F497D"/>
        </w:rPr>
        <w:t xml:space="preserve">Eligibles au financement </w:t>
      </w:r>
      <w:r w:rsidRPr="0036288B">
        <w:rPr>
          <w:rFonts w:ascii="CIDFont+F2" w:hAnsi="CIDFont+F2" w:cs="CIDFont+F2"/>
          <w:b/>
          <w:color w:val="1F497D"/>
        </w:rPr>
        <w:t>:</w:t>
      </w:r>
    </w:p>
    <w:p w:rsidR="00D515C2" w:rsidRDefault="00D515C2" w:rsidP="0036288B">
      <w:pPr>
        <w:autoSpaceDE w:val="0"/>
        <w:autoSpaceDN w:val="0"/>
        <w:adjustRightInd w:val="0"/>
        <w:spacing w:after="0" w:line="240" w:lineRule="auto"/>
        <w:ind w:left="426"/>
        <w:jc w:val="both"/>
        <w:rPr>
          <w:rFonts w:ascii="CIDFont+F2" w:hAnsi="CIDFont+F2" w:cs="CIDFont+F2"/>
          <w:color w:val="1F497D"/>
        </w:rPr>
      </w:pPr>
      <w:r w:rsidRPr="00894652">
        <w:rPr>
          <w:rFonts w:ascii="CIDFont+F2" w:hAnsi="CIDFont+F2" w:cs="CIDFont+F2"/>
          <w:color w:val="1F497D"/>
        </w:rPr>
        <w:t>Elles peuvent être financées à la hauteur du barème fiscal en vigueur.</w:t>
      </w:r>
    </w:p>
    <w:p w:rsidR="0036288B" w:rsidRPr="00894652" w:rsidRDefault="0036288B" w:rsidP="0036288B">
      <w:pPr>
        <w:autoSpaceDE w:val="0"/>
        <w:autoSpaceDN w:val="0"/>
        <w:adjustRightInd w:val="0"/>
        <w:spacing w:after="0" w:line="240" w:lineRule="auto"/>
        <w:ind w:left="426"/>
        <w:jc w:val="both"/>
        <w:rPr>
          <w:rFonts w:ascii="CIDFont+F2" w:hAnsi="CIDFont+F2" w:cs="CIDFont+F2"/>
          <w:color w:val="1F497D"/>
        </w:rPr>
      </w:pPr>
    </w:p>
    <w:p w:rsidR="00D515C2" w:rsidRPr="0036288B" w:rsidRDefault="00D515C2" w:rsidP="0036288B">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36288B">
        <w:rPr>
          <w:rFonts w:ascii="CIDFont+F1" w:hAnsi="CIDFont+F1" w:cs="CIDFont+F1"/>
          <w:b/>
          <w:color w:val="1F497D"/>
        </w:rPr>
        <w:t>Non éligibles au financement :</w:t>
      </w:r>
    </w:p>
    <w:p w:rsidR="00D515C2" w:rsidRDefault="00D515C2" w:rsidP="0036288B">
      <w:pPr>
        <w:autoSpaceDE w:val="0"/>
        <w:autoSpaceDN w:val="0"/>
        <w:adjustRightInd w:val="0"/>
        <w:spacing w:after="120" w:line="240" w:lineRule="auto"/>
        <w:ind w:left="426"/>
        <w:jc w:val="both"/>
        <w:rPr>
          <w:rFonts w:ascii="CIDFont+F2" w:hAnsi="CIDFont+F2" w:cs="CIDFont+F2"/>
          <w:color w:val="1F497D"/>
        </w:rPr>
      </w:pPr>
      <w:r w:rsidRPr="00894652">
        <w:rPr>
          <w:rFonts w:ascii="CIDFont+F2" w:hAnsi="CIDFont+F2" w:cs="CIDFont+F2"/>
          <w:color w:val="1F497D"/>
        </w:rPr>
        <w:t>Les nuitées ne sont pas prises en charge.</w:t>
      </w:r>
    </w:p>
    <w:p w:rsidR="00C35F29" w:rsidRDefault="00C35F29" w:rsidP="00C35F29">
      <w:pPr>
        <w:autoSpaceDE w:val="0"/>
        <w:autoSpaceDN w:val="0"/>
        <w:adjustRightInd w:val="0"/>
        <w:spacing w:after="0" w:line="240" w:lineRule="auto"/>
        <w:ind w:left="425"/>
        <w:jc w:val="both"/>
        <w:rPr>
          <w:rFonts w:ascii="CIDFont+F2" w:hAnsi="CIDFont+F2" w:cs="CIDFont+F2"/>
          <w:color w:val="1F497D"/>
        </w:rPr>
      </w:pPr>
    </w:p>
    <w:p w:rsidR="00C35F29" w:rsidRPr="00894652" w:rsidRDefault="00C35F29" w:rsidP="00C35F29">
      <w:pPr>
        <w:autoSpaceDE w:val="0"/>
        <w:autoSpaceDN w:val="0"/>
        <w:adjustRightInd w:val="0"/>
        <w:spacing w:after="0" w:line="240" w:lineRule="auto"/>
        <w:ind w:left="425"/>
        <w:jc w:val="both"/>
        <w:rPr>
          <w:rFonts w:ascii="CIDFont+F2" w:hAnsi="CIDFont+F2" w:cs="CIDFont+F2"/>
          <w:color w:val="1F497D"/>
        </w:rPr>
      </w:pPr>
    </w:p>
    <w:p w:rsidR="00D515C2" w:rsidRPr="0036288B" w:rsidRDefault="00D515C2" w:rsidP="0036288B">
      <w:pPr>
        <w:autoSpaceDE w:val="0"/>
        <w:autoSpaceDN w:val="0"/>
        <w:adjustRightInd w:val="0"/>
        <w:spacing w:after="120" w:line="240" w:lineRule="auto"/>
        <w:jc w:val="both"/>
        <w:rPr>
          <w:rFonts w:ascii="CIDFont+F1" w:hAnsi="CIDFont+F1" w:cs="CIDFont+F1"/>
          <w:b/>
          <w:color w:val="1F497D"/>
          <w:u w:val="single"/>
        </w:rPr>
      </w:pPr>
      <w:r w:rsidRPr="0036288B">
        <w:rPr>
          <w:rFonts w:ascii="CIDFont+F1" w:hAnsi="CIDFont+F1" w:cs="CIDFont+F1"/>
          <w:b/>
          <w:color w:val="1F497D"/>
        </w:rPr>
        <w:t xml:space="preserve">5. </w:t>
      </w:r>
      <w:r w:rsidRPr="0036288B">
        <w:rPr>
          <w:rFonts w:ascii="CIDFont+F1" w:hAnsi="CIDFont+F1" w:cs="CIDFont+F1"/>
          <w:b/>
          <w:color w:val="1F497D"/>
          <w:u w:val="single"/>
        </w:rPr>
        <w:t>Actions de proximité/information, sensibilisation et accompagnement/aide à l’arrê</w:t>
      </w:r>
      <w:r w:rsidR="0036288B" w:rsidRPr="0036288B">
        <w:rPr>
          <w:rFonts w:ascii="CIDFont+F1" w:hAnsi="CIDFont+F1" w:cs="CIDFont+F1"/>
          <w:b/>
          <w:color w:val="1F497D"/>
          <w:u w:val="single"/>
        </w:rPr>
        <w:t xml:space="preserve">t du </w:t>
      </w:r>
      <w:r w:rsidRPr="0036288B">
        <w:rPr>
          <w:rFonts w:ascii="CIDFont+F1" w:hAnsi="CIDFont+F1" w:cs="CIDFont+F1"/>
          <w:b/>
          <w:color w:val="1F497D"/>
          <w:u w:val="single"/>
        </w:rPr>
        <w:t>tabac</w:t>
      </w:r>
    </w:p>
    <w:p w:rsidR="00D515C2" w:rsidRPr="0036288B" w:rsidRDefault="00D515C2" w:rsidP="0036288B">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36288B">
        <w:rPr>
          <w:rFonts w:ascii="CIDFont+F1" w:hAnsi="CIDFont+F1" w:cs="CIDFont+F1"/>
          <w:b/>
          <w:color w:val="1F497D"/>
        </w:rPr>
        <w:t>Eligibles au financement dans les conditions suivantes :</w:t>
      </w:r>
    </w:p>
    <w:p w:rsidR="00D515C2" w:rsidRPr="0036288B" w:rsidRDefault="00D515C2" w:rsidP="0036288B">
      <w:pPr>
        <w:autoSpaceDE w:val="0"/>
        <w:autoSpaceDN w:val="0"/>
        <w:adjustRightInd w:val="0"/>
        <w:spacing w:after="120" w:line="240" w:lineRule="auto"/>
        <w:ind w:left="425"/>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Consultations individuelles d’aide au sevrage tabagique dans ou hors les murs ;</w:t>
      </w:r>
    </w:p>
    <w:p w:rsidR="00D515C2" w:rsidRPr="00894652" w:rsidRDefault="00D515C2" w:rsidP="0036288B">
      <w:pPr>
        <w:autoSpaceDE w:val="0"/>
        <w:autoSpaceDN w:val="0"/>
        <w:adjustRightInd w:val="0"/>
        <w:spacing w:after="120" w:line="240" w:lineRule="auto"/>
        <w:ind w:left="425"/>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Ateliers collectifs d’aide au sevrage tabagique et/ou des groupes d’auto support ;</w:t>
      </w:r>
    </w:p>
    <w:p w:rsidR="00D515C2" w:rsidRPr="00894652" w:rsidRDefault="00D515C2" w:rsidP="0036288B">
      <w:pPr>
        <w:autoSpaceDE w:val="0"/>
        <w:autoSpaceDN w:val="0"/>
        <w:adjustRightInd w:val="0"/>
        <w:spacing w:after="120" w:line="240" w:lineRule="auto"/>
        <w:ind w:left="425"/>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Actions de proximité incitant à l’arrêt et soutenant la motivation des ex-fumeurs *;</w:t>
      </w:r>
    </w:p>
    <w:p w:rsidR="00D515C2" w:rsidRPr="00894652" w:rsidRDefault="00D515C2" w:rsidP="0036288B">
      <w:pPr>
        <w:autoSpaceDE w:val="0"/>
        <w:autoSpaceDN w:val="0"/>
        <w:adjustRightInd w:val="0"/>
        <w:spacing w:after="120" w:line="240" w:lineRule="auto"/>
        <w:ind w:left="425"/>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Séances d’animation à distance (visio-conférences...)* ;</w:t>
      </w:r>
    </w:p>
    <w:p w:rsidR="00D515C2" w:rsidRDefault="00D515C2" w:rsidP="0036288B">
      <w:pPr>
        <w:autoSpaceDE w:val="0"/>
        <w:autoSpaceDN w:val="0"/>
        <w:adjustRightInd w:val="0"/>
        <w:spacing w:after="120" w:line="240" w:lineRule="auto"/>
        <w:ind w:left="425"/>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Actions évènementielles (salons, expo, forums…)*.</w:t>
      </w:r>
    </w:p>
    <w:p w:rsidR="0036288B" w:rsidRPr="00894652" w:rsidRDefault="0036288B" w:rsidP="0036288B">
      <w:pPr>
        <w:autoSpaceDE w:val="0"/>
        <w:autoSpaceDN w:val="0"/>
        <w:adjustRightInd w:val="0"/>
        <w:spacing w:after="120" w:line="240" w:lineRule="auto"/>
        <w:ind w:left="425"/>
        <w:jc w:val="both"/>
        <w:rPr>
          <w:rFonts w:ascii="CIDFont+F2" w:hAnsi="CIDFont+F2" w:cs="CIDFont+F2"/>
          <w:color w:val="1F497D"/>
        </w:rPr>
      </w:pPr>
    </w:p>
    <w:p w:rsidR="00D515C2" w:rsidRPr="0036288B" w:rsidRDefault="00D515C2" w:rsidP="0036288B">
      <w:pPr>
        <w:autoSpaceDE w:val="0"/>
        <w:autoSpaceDN w:val="0"/>
        <w:adjustRightInd w:val="0"/>
        <w:spacing w:after="0" w:line="240" w:lineRule="auto"/>
        <w:ind w:left="426"/>
        <w:jc w:val="both"/>
        <w:rPr>
          <w:rFonts w:ascii="CIDFont+F7" w:hAnsi="CIDFont+F7" w:cs="CIDFont+F7"/>
          <w:i/>
          <w:color w:val="1F497D"/>
        </w:rPr>
      </w:pPr>
      <w:r w:rsidRPr="0036288B">
        <w:rPr>
          <w:rFonts w:ascii="CIDFont+F2" w:hAnsi="CIDFont+F2" w:cs="CIDFont+F2"/>
          <w:i/>
          <w:color w:val="1F497D"/>
        </w:rPr>
        <w:t>*</w:t>
      </w:r>
      <w:r w:rsidRPr="0036288B">
        <w:rPr>
          <w:rFonts w:ascii="CIDFont+F7" w:hAnsi="CIDFont+F7" w:cs="CIDFont+F7"/>
          <w:i/>
          <w:color w:val="1F497D"/>
        </w:rPr>
        <w:t xml:space="preserve">Le financement de la participation peut être accepté </w:t>
      </w:r>
      <w:r w:rsidRPr="0036288B">
        <w:rPr>
          <w:rFonts w:ascii="CIDFont+F9" w:hAnsi="CIDFont+F9" w:cs="CIDFont+F9"/>
          <w:b/>
          <w:i/>
          <w:color w:val="1F497D"/>
        </w:rPr>
        <w:t>à la condition</w:t>
      </w:r>
      <w:r w:rsidRPr="0036288B">
        <w:rPr>
          <w:rFonts w:ascii="CIDFont+F9" w:hAnsi="CIDFont+F9" w:cs="CIDFont+F9"/>
          <w:i/>
          <w:color w:val="1F497D"/>
        </w:rPr>
        <w:t xml:space="preserve"> </w:t>
      </w:r>
      <w:r w:rsidRPr="0036288B">
        <w:rPr>
          <w:rFonts w:ascii="CIDFont+F7" w:hAnsi="CIDFont+F7" w:cs="CIDFont+F7"/>
          <w:i/>
          <w:color w:val="1F497D"/>
        </w:rPr>
        <w:t>de s’assurer de :</w:t>
      </w:r>
    </w:p>
    <w:p w:rsidR="00D515C2" w:rsidRPr="0036288B" w:rsidRDefault="00D515C2" w:rsidP="0036288B">
      <w:pPr>
        <w:autoSpaceDE w:val="0"/>
        <w:autoSpaceDN w:val="0"/>
        <w:adjustRightInd w:val="0"/>
        <w:spacing w:after="0" w:line="240" w:lineRule="auto"/>
        <w:ind w:left="426"/>
        <w:jc w:val="both"/>
        <w:rPr>
          <w:rFonts w:ascii="CIDFont+F7" w:hAnsi="CIDFont+F7" w:cs="CIDFont+F7"/>
          <w:i/>
          <w:color w:val="1F497D"/>
        </w:rPr>
      </w:pPr>
      <w:r w:rsidRPr="0036288B">
        <w:rPr>
          <w:rFonts w:ascii="CIDFont+F2" w:hAnsi="CIDFont+F2" w:cs="CIDFont+F2"/>
          <w:i/>
          <w:color w:val="1F497D"/>
        </w:rPr>
        <w:t xml:space="preserve">- </w:t>
      </w:r>
      <w:r w:rsidRPr="0036288B">
        <w:rPr>
          <w:rFonts w:ascii="CIDFont+F7" w:hAnsi="CIDFont+F7" w:cs="CIDFont+F7"/>
          <w:i/>
          <w:color w:val="1F497D"/>
        </w:rPr>
        <w:t>la visibilité de l’Assurance Maladie en tant que partenaire à</w:t>
      </w:r>
      <w:r w:rsidR="0036288B" w:rsidRPr="0036288B">
        <w:rPr>
          <w:rFonts w:ascii="CIDFont+F7" w:hAnsi="CIDFont+F7" w:cs="CIDFont+F7"/>
          <w:i/>
          <w:color w:val="1F497D"/>
        </w:rPr>
        <w:t xml:space="preserve"> l’opération «Mois sans Tabac» </w:t>
      </w:r>
    </w:p>
    <w:p w:rsidR="00D515C2" w:rsidRDefault="00D515C2" w:rsidP="0036288B">
      <w:pPr>
        <w:autoSpaceDE w:val="0"/>
        <w:autoSpaceDN w:val="0"/>
        <w:adjustRightInd w:val="0"/>
        <w:spacing w:after="0" w:line="240" w:lineRule="auto"/>
        <w:ind w:left="426"/>
        <w:jc w:val="both"/>
        <w:rPr>
          <w:rFonts w:ascii="CIDFont+F7" w:hAnsi="CIDFont+F7" w:cs="CIDFont+F7"/>
          <w:i/>
          <w:color w:val="1F497D"/>
        </w:rPr>
      </w:pPr>
      <w:r w:rsidRPr="0036288B">
        <w:rPr>
          <w:rFonts w:ascii="CIDFont+F2" w:hAnsi="CIDFont+F2" w:cs="CIDFont+F2"/>
          <w:i/>
          <w:color w:val="1F497D"/>
        </w:rPr>
        <w:t xml:space="preserve">- </w:t>
      </w:r>
      <w:r w:rsidRPr="0036288B">
        <w:rPr>
          <w:rFonts w:ascii="CIDFont+F7" w:hAnsi="CIDFont+F7" w:cs="CIDFont+F7"/>
          <w:i/>
          <w:color w:val="1F497D"/>
        </w:rPr>
        <w:t>la présence d’un volet «accompagnement au sevrage » dans le projet.</w:t>
      </w:r>
    </w:p>
    <w:p w:rsidR="0036288B" w:rsidRPr="0036288B" w:rsidRDefault="0036288B" w:rsidP="0036288B">
      <w:pPr>
        <w:autoSpaceDE w:val="0"/>
        <w:autoSpaceDN w:val="0"/>
        <w:adjustRightInd w:val="0"/>
        <w:spacing w:after="0" w:line="240" w:lineRule="auto"/>
        <w:ind w:left="426"/>
        <w:jc w:val="both"/>
        <w:rPr>
          <w:rFonts w:ascii="CIDFont+F7" w:hAnsi="CIDFont+F7" w:cs="CIDFont+F7"/>
          <w:i/>
          <w:color w:val="1F497D"/>
        </w:rPr>
      </w:pPr>
    </w:p>
    <w:p w:rsidR="00D515C2" w:rsidRPr="0036288B" w:rsidRDefault="00D515C2" w:rsidP="0036288B">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36288B">
        <w:rPr>
          <w:rFonts w:ascii="CIDFont+F1" w:hAnsi="CIDFont+F1" w:cs="CIDFont+F1"/>
          <w:b/>
          <w:color w:val="1F497D"/>
        </w:rPr>
        <w:t>Non éligibles au financement :</w:t>
      </w:r>
    </w:p>
    <w:p w:rsidR="0036288B" w:rsidRDefault="00D515C2" w:rsidP="0036288B">
      <w:pPr>
        <w:autoSpaceDE w:val="0"/>
        <w:autoSpaceDN w:val="0"/>
        <w:adjustRightInd w:val="0"/>
        <w:spacing w:after="120" w:line="240" w:lineRule="auto"/>
        <w:jc w:val="both"/>
        <w:rPr>
          <w:rFonts w:ascii="CIDFont+F2" w:hAnsi="CIDFont+F2" w:cs="CIDFont+F2"/>
          <w:color w:val="1F497D"/>
        </w:rPr>
      </w:pPr>
      <w:r w:rsidRPr="00894652">
        <w:rPr>
          <w:rFonts w:ascii="CIDFont+F2" w:hAnsi="CIDFont+F2" w:cs="CIDFont+F2"/>
          <w:color w:val="1F497D"/>
        </w:rPr>
        <w:t>Les actions en direction des salariés d’entreprises: le financement d</w:t>
      </w:r>
      <w:r w:rsidR="0036288B">
        <w:rPr>
          <w:rFonts w:ascii="CIDFont+F2" w:hAnsi="CIDFont+F2" w:cs="CIDFont+F2"/>
          <w:color w:val="1F497D"/>
        </w:rPr>
        <w:t xml:space="preserve">e ces actions institutionnelles </w:t>
      </w:r>
      <w:r w:rsidRPr="00894652">
        <w:rPr>
          <w:rFonts w:ascii="CIDFont+F2" w:hAnsi="CIDFont+F2" w:cs="CIDFont+F2"/>
          <w:color w:val="1F497D"/>
        </w:rPr>
        <w:t>relève des entreprises elles-mêmes.</w:t>
      </w:r>
    </w:p>
    <w:p w:rsidR="00C35F29" w:rsidRDefault="00C35F29" w:rsidP="0036288B">
      <w:pPr>
        <w:autoSpaceDE w:val="0"/>
        <w:autoSpaceDN w:val="0"/>
        <w:adjustRightInd w:val="0"/>
        <w:spacing w:after="120" w:line="240" w:lineRule="auto"/>
        <w:jc w:val="both"/>
        <w:rPr>
          <w:rFonts w:ascii="CIDFont+F2" w:hAnsi="CIDFont+F2" w:cs="CIDFont+F2"/>
          <w:color w:val="1F497D"/>
        </w:rPr>
      </w:pPr>
    </w:p>
    <w:p w:rsidR="00C35F29" w:rsidRPr="00894652" w:rsidRDefault="00C35F29" w:rsidP="0036288B">
      <w:pPr>
        <w:autoSpaceDE w:val="0"/>
        <w:autoSpaceDN w:val="0"/>
        <w:adjustRightInd w:val="0"/>
        <w:spacing w:after="120" w:line="240" w:lineRule="auto"/>
        <w:jc w:val="both"/>
        <w:rPr>
          <w:rFonts w:ascii="CIDFont+F2" w:hAnsi="CIDFont+F2" w:cs="CIDFont+F2"/>
          <w:color w:val="1F497D"/>
        </w:rPr>
      </w:pPr>
    </w:p>
    <w:p w:rsidR="00D515C2" w:rsidRPr="0036288B" w:rsidRDefault="00D515C2" w:rsidP="0036288B">
      <w:pPr>
        <w:autoSpaceDE w:val="0"/>
        <w:autoSpaceDN w:val="0"/>
        <w:adjustRightInd w:val="0"/>
        <w:spacing w:after="120" w:line="240" w:lineRule="auto"/>
        <w:jc w:val="both"/>
        <w:rPr>
          <w:rFonts w:ascii="CIDFont+F1" w:hAnsi="CIDFont+F1" w:cs="CIDFont+F1"/>
          <w:b/>
          <w:color w:val="1F497D"/>
        </w:rPr>
      </w:pPr>
      <w:r w:rsidRPr="0036288B">
        <w:rPr>
          <w:rFonts w:ascii="CIDFont+F1" w:hAnsi="CIDFont+F1" w:cs="CIDFont+F1"/>
          <w:b/>
          <w:color w:val="1F497D"/>
        </w:rPr>
        <w:lastRenderedPageBreak/>
        <w:t xml:space="preserve">6. </w:t>
      </w:r>
      <w:r w:rsidRPr="0036288B">
        <w:rPr>
          <w:rFonts w:ascii="CIDFont+F1" w:hAnsi="CIDFont+F1" w:cs="CIDFont+F1"/>
          <w:b/>
          <w:color w:val="1F497D"/>
          <w:u w:val="single"/>
        </w:rPr>
        <w:t>Fabrication d’outils/supports de communication</w:t>
      </w:r>
    </w:p>
    <w:p w:rsidR="00D515C2" w:rsidRDefault="00D515C2" w:rsidP="0036288B">
      <w:pPr>
        <w:autoSpaceDE w:val="0"/>
        <w:autoSpaceDN w:val="0"/>
        <w:adjustRightInd w:val="0"/>
        <w:spacing w:after="0" w:line="240" w:lineRule="auto"/>
        <w:jc w:val="both"/>
        <w:rPr>
          <w:rFonts w:ascii="CIDFont+F2" w:hAnsi="CIDFont+F2" w:cs="CIDFont+F2"/>
          <w:color w:val="1F497D"/>
        </w:rPr>
      </w:pPr>
      <w:r w:rsidRPr="00894652">
        <w:rPr>
          <w:rFonts w:ascii="CIDFont+F2" w:hAnsi="CIDFont+F2" w:cs="CIDFont+F2"/>
          <w:color w:val="1F497D"/>
        </w:rPr>
        <w:t xml:space="preserve">L’utilisation des </w:t>
      </w:r>
      <w:r w:rsidRPr="0036288B">
        <w:rPr>
          <w:rFonts w:ascii="CIDFont+F1" w:hAnsi="CIDFont+F1" w:cs="CIDFont+F1"/>
          <w:b/>
          <w:color w:val="1F497D"/>
        </w:rPr>
        <w:t>outils nationaux</w:t>
      </w:r>
      <w:r w:rsidRPr="00894652">
        <w:rPr>
          <w:rFonts w:ascii="CIDFont+F1" w:hAnsi="CIDFont+F1" w:cs="CIDFont+F1"/>
          <w:color w:val="1F497D"/>
        </w:rPr>
        <w:t xml:space="preserve"> </w:t>
      </w:r>
      <w:r w:rsidRPr="00894652">
        <w:rPr>
          <w:rFonts w:ascii="CIDFont+F2" w:hAnsi="CIDFont+F2" w:cs="CIDFont+F2"/>
          <w:color w:val="1F497D"/>
        </w:rPr>
        <w:t xml:space="preserve">doit être </w:t>
      </w:r>
      <w:r w:rsidRPr="0036288B">
        <w:rPr>
          <w:rFonts w:ascii="CIDFont+F1" w:hAnsi="CIDFont+F1" w:cs="CIDFont+F1"/>
          <w:b/>
          <w:color w:val="1F497D"/>
        </w:rPr>
        <w:t>priorisée.</w:t>
      </w:r>
      <w:r w:rsidRPr="00894652">
        <w:rPr>
          <w:rFonts w:ascii="CIDFont+F1" w:hAnsi="CIDFont+F1" w:cs="CIDFont+F1"/>
          <w:color w:val="1F497D"/>
        </w:rPr>
        <w:t xml:space="preserve"> </w:t>
      </w:r>
      <w:r w:rsidRPr="00894652">
        <w:rPr>
          <w:rFonts w:ascii="CIDFont+F2" w:hAnsi="CIDFont+F2" w:cs="CIDFont+F2"/>
          <w:color w:val="1F497D"/>
        </w:rPr>
        <w:t>Le matériel de communication «Moi(s)sans</w:t>
      </w:r>
      <w:r w:rsidR="0036288B">
        <w:rPr>
          <w:rFonts w:ascii="CIDFont+F2" w:hAnsi="CIDFont+F2" w:cs="CIDFont+F2"/>
          <w:color w:val="1F497D"/>
        </w:rPr>
        <w:t xml:space="preserve"> </w:t>
      </w:r>
      <w:r w:rsidRPr="00894652">
        <w:rPr>
          <w:rFonts w:ascii="CIDFont+F2" w:hAnsi="CIDFont+F2" w:cs="CIDFont+F2"/>
          <w:color w:val="1F497D"/>
        </w:rPr>
        <w:t>Tabac» est mis à disposition des porteurs de projets par Santé Publique France.</w:t>
      </w:r>
    </w:p>
    <w:p w:rsidR="0036288B" w:rsidRPr="00894652" w:rsidRDefault="0036288B" w:rsidP="0036288B">
      <w:pPr>
        <w:autoSpaceDE w:val="0"/>
        <w:autoSpaceDN w:val="0"/>
        <w:adjustRightInd w:val="0"/>
        <w:spacing w:after="0" w:line="240" w:lineRule="auto"/>
        <w:jc w:val="both"/>
        <w:rPr>
          <w:rFonts w:ascii="CIDFont+F2" w:hAnsi="CIDFont+F2" w:cs="CIDFont+F2"/>
          <w:color w:val="1F497D"/>
        </w:rPr>
      </w:pPr>
    </w:p>
    <w:p w:rsidR="00D515C2" w:rsidRPr="0036288B" w:rsidRDefault="00D515C2" w:rsidP="00C24BFF">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36288B">
        <w:rPr>
          <w:rFonts w:ascii="CIDFont+F1" w:hAnsi="CIDFont+F1" w:cs="CIDFont+F1"/>
          <w:b/>
          <w:color w:val="1F497D"/>
        </w:rPr>
        <w:t>Eligibles au financement dans les conditions suivantes :</w:t>
      </w:r>
    </w:p>
    <w:p w:rsidR="00D515C2" w:rsidRPr="00894652" w:rsidRDefault="00D515C2" w:rsidP="00C24BFF">
      <w:pPr>
        <w:autoSpaceDE w:val="0"/>
        <w:autoSpaceDN w:val="0"/>
        <w:adjustRightInd w:val="0"/>
        <w:spacing w:after="120" w:line="240" w:lineRule="auto"/>
        <w:ind w:left="426"/>
        <w:jc w:val="both"/>
        <w:rPr>
          <w:rFonts w:ascii="CIDFont+F2" w:hAnsi="CIDFont+F2" w:cs="CIDFont+F2"/>
          <w:color w:val="1F497D"/>
        </w:rPr>
      </w:pPr>
      <w:r w:rsidRPr="00894652">
        <w:rPr>
          <w:rFonts w:ascii="CIDFont+F2" w:hAnsi="CIDFont+F2" w:cs="CIDFont+F2"/>
          <w:color w:val="1F497D"/>
        </w:rPr>
        <w:t>- La fabrication et la diffusion d’outils/supports de communication dans la mesure où:</w:t>
      </w:r>
    </w:p>
    <w:p w:rsidR="00D515C2" w:rsidRPr="00894652" w:rsidRDefault="00D515C2" w:rsidP="0036288B">
      <w:pPr>
        <w:autoSpaceDE w:val="0"/>
        <w:autoSpaceDN w:val="0"/>
        <w:adjustRightInd w:val="0"/>
        <w:spacing w:after="120" w:line="240" w:lineRule="auto"/>
        <w:ind w:left="426"/>
        <w:jc w:val="both"/>
        <w:rPr>
          <w:rFonts w:ascii="CIDFont+F2" w:hAnsi="CIDFont+F2" w:cs="CIDFont+F2"/>
          <w:color w:val="1F497D"/>
        </w:rPr>
      </w:pPr>
      <w:r w:rsidRPr="00894652">
        <w:rPr>
          <w:rFonts w:ascii="CIDFont+F2" w:hAnsi="CIDFont+F2" w:cs="CIDFont+F2"/>
          <w:color w:val="1F497D"/>
        </w:rPr>
        <w:t>- Les outils/supports n’existent pas (cas particulier DOM);</w:t>
      </w:r>
    </w:p>
    <w:p w:rsidR="00D515C2" w:rsidRPr="00894652" w:rsidRDefault="00D515C2" w:rsidP="0036288B">
      <w:pPr>
        <w:autoSpaceDE w:val="0"/>
        <w:autoSpaceDN w:val="0"/>
        <w:adjustRightInd w:val="0"/>
        <w:spacing w:after="120" w:line="240" w:lineRule="auto"/>
        <w:ind w:left="426"/>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Elles sont accompagnées d’actions de proximité ;</w:t>
      </w:r>
    </w:p>
    <w:p w:rsidR="00D515C2" w:rsidRPr="00894652" w:rsidRDefault="00D515C2" w:rsidP="00C24BFF">
      <w:pPr>
        <w:autoSpaceDE w:val="0"/>
        <w:autoSpaceDN w:val="0"/>
        <w:adjustRightInd w:val="0"/>
        <w:spacing w:after="120" w:line="240" w:lineRule="auto"/>
        <w:ind w:left="426"/>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La fabrication de supports spécifiques, destinés à informer de la</w:t>
      </w:r>
      <w:r w:rsidR="00C24BFF">
        <w:rPr>
          <w:rFonts w:ascii="CIDFont+F2" w:hAnsi="CIDFont+F2" w:cs="CIDFont+F2"/>
          <w:color w:val="1F497D"/>
        </w:rPr>
        <w:t xml:space="preserve"> tenue d’actions collectives de </w:t>
      </w:r>
      <w:r w:rsidRPr="00894652">
        <w:rPr>
          <w:rFonts w:ascii="CIDFont+F2" w:hAnsi="CIDFont+F2" w:cs="CIDFont+F2"/>
          <w:color w:val="1F497D"/>
        </w:rPr>
        <w:t>proximité et d’actions évènementielles (ex: invitation à des ateliers ou à un forum).</w:t>
      </w:r>
    </w:p>
    <w:p w:rsidR="00D515C2" w:rsidRPr="00C24BFF" w:rsidRDefault="00D515C2" w:rsidP="00C24BFF">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C24BFF">
        <w:rPr>
          <w:rFonts w:ascii="CIDFont+F1" w:hAnsi="CIDFont+F1" w:cs="CIDFont+F1"/>
          <w:b/>
          <w:color w:val="1F497D"/>
        </w:rPr>
        <w:t>Non éligibles au financement :</w:t>
      </w:r>
    </w:p>
    <w:p w:rsidR="00D515C2" w:rsidRPr="00894652" w:rsidRDefault="00D515C2" w:rsidP="00C24BFF">
      <w:pPr>
        <w:autoSpaceDE w:val="0"/>
        <w:autoSpaceDN w:val="0"/>
        <w:adjustRightInd w:val="0"/>
        <w:spacing w:after="120" w:line="240" w:lineRule="auto"/>
        <w:ind w:left="426"/>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La réalisation de supports de promotion d’une structure ;</w:t>
      </w:r>
    </w:p>
    <w:p w:rsidR="00D515C2" w:rsidRPr="00894652" w:rsidRDefault="00D515C2" w:rsidP="00C24BFF">
      <w:pPr>
        <w:autoSpaceDE w:val="0"/>
        <w:autoSpaceDN w:val="0"/>
        <w:adjustRightInd w:val="0"/>
        <w:spacing w:after="120" w:line="240" w:lineRule="auto"/>
        <w:ind w:left="426"/>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L’achat d’espace (presse, radio, TV) affichage urbain ;</w:t>
      </w:r>
    </w:p>
    <w:p w:rsidR="00C35F29" w:rsidRDefault="00D515C2" w:rsidP="00C35F29">
      <w:pPr>
        <w:autoSpaceDE w:val="0"/>
        <w:autoSpaceDN w:val="0"/>
        <w:adjustRightInd w:val="0"/>
        <w:spacing w:after="120" w:line="240" w:lineRule="auto"/>
        <w:ind w:left="426"/>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Les frais relatifs aux relations presse.</w:t>
      </w:r>
    </w:p>
    <w:p w:rsidR="00C35F29" w:rsidRDefault="00C35F29" w:rsidP="00C35F29">
      <w:pPr>
        <w:autoSpaceDE w:val="0"/>
        <w:autoSpaceDN w:val="0"/>
        <w:adjustRightInd w:val="0"/>
        <w:spacing w:after="0" w:line="240" w:lineRule="auto"/>
        <w:ind w:left="425"/>
        <w:jc w:val="both"/>
        <w:rPr>
          <w:rFonts w:ascii="CIDFont+F2" w:hAnsi="CIDFont+F2" w:cs="CIDFont+F2"/>
          <w:color w:val="1F497D"/>
        </w:rPr>
      </w:pPr>
    </w:p>
    <w:p w:rsidR="00C35F29" w:rsidRPr="00894652" w:rsidRDefault="00C35F29" w:rsidP="00C35F29">
      <w:pPr>
        <w:autoSpaceDE w:val="0"/>
        <w:autoSpaceDN w:val="0"/>
        <w:adjustRightInd w:val="0"/>
        <w:spacing w:after="0" w:line="240" w:lineRule="auto"/>
        <w:ind w:left="425"/>
        <w:jc w:val="both"/>
        <w:rPr>
          <w:rFonts w:ascii="CIDFont+F2" w:hAnsi="CIDFont+F2" w:cs="CIDFont+F2"/>
          <w:color w:val="1F497D"/>
        </w:rPr>
      </w:pPr>
    </w:p>
    <w:p w:rsidR="00D515C2" w:rsidRPr="00C24BFF" w:rsidRDefault="00D515C2" w:rsidP="00C24BFF">
      <w:pPr>
        <w:autoSpaceDE w:val="0"/>
        <w:autoSpaceDN w:val="0"/>
        <w:adjustRightInd w:val="0"/>
        <w:spacing w:after="120" w:line="240" w:lineRule="auto"/>
        <w:jc w:val="both"/>
        <w:rPr>
          <w:rFonts w:ascii="CIDFont+F1" w:hAnsi="CIDFont+F1" w:cs="CIDFont+F1"/>
          <w:b/>
          <w:color w:val="1F497D"/>
        </w:rPr>
      </w:pPr>
      <w:r w:rsidRPr="00C24BFF">
        <w:rPr>
          <w:rFonts w:ascii="CIDFont+F1" w:hAnsi="CIDFont+F1" w:cs="CIDFont+F1"/>
          <w:b/>
          <w:color w:val="1F497D"/>
        </w:rPr>
        <w:t xml:space="preserve">7. </w:t>
      </w:r>
      <w:r w:rsidRPr="00C24BFF">
        <w:rPr>
          <w:rFonts w:ascii="CIDFont+F1" w:hAnsi="CIDFont+F1" w:cs="CIDFont+F1"/>
          <w:b/>
          <w:color w:val="1F497D"/>
          <w:u w:val="single"/>
        </w:rPr>
        <w:t>Traitements d’aide au sevrage tabagique</w:t>
      </w:r>
    </w:p>
    <w:p w:rsidR="00D515C2" w:rsidRPr="00C24BFF" w:rsidRDefault="00D515C2" w:rsidP="00C24BFF">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C24BFF">
        <w:rPr>
          <w:rFonts w:ascii="CIDFont+F1" w:hAnsi="CIDFont+F1" w:cs="CIDFont+F1"/>
          <w:b/>
          <w:color w:val="1F497D"/>
        </w:rPr>
        <w:t>Eligibles au financement :</w:t>
      </w:r>
    </w:p>
    <w:p w:rsidR="00D515C2" w:rsidRPr="00894652" w:rsidRDefault="00D515C2" w:rsidP="00C24BFF">
      <w:pPr>
        <w:autoSpaceDE w:val="0"/>
        <w:autoSpaceDN w:val="0"/>
        <w:adjustRightInd w:val="0"/>
        <w:spacing w:after="0" w:line="240" w:lineRule="auto"/>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L’achat de substituts nicotiniques à prix opposable pour les TNS remboursables, dans le cadre</w:t>
      </w:r>
    </w:p>
    <w:p w:rsidR="00D515C2" w:rsidRPr="00894652" w:rsidRDefault="00D515C2" w:rsidP="00C24BFF">
      <w:pPr>
        <w:autoSpaceDE w:val="0"/>
        <w:autoSpaceDN w:val="0"/>
        <w:adjustRightInd w:val="0"/>
        <w:spacing w:after="0" w:line="240" w:lineRule="auto"/>
        <w:jc w:val="both"/>
        <w:rPr>
          <w:rFonts w:ascii="CIDFont+F2" w:hAnsi="CIDFont+F2" w:cs="CIDFont+F2"/>
          <w:color w:val="1F497D"/>
        </w:rPr>
      </w:pPr>
      <w:r w:rsidRPr="00894652">
        <w:rPr>
          <w:rFonts w:ascii="CIDFont+F2" w:hAnsi="CIDFont+F2" w:cs="CIDFont+F2"/>
          <w:color w:val="1F497D"/>
        </w:rPr>
        <w:t xml:space="preserve">d’une remise </w:t>
      </w:r>
      <w:r w:rsidRPr="00894652">
        <w:rPr>
          <w:rFonts w:ascii="CIDFont+F7" w:hAnsi="CIDFont+F7" w:cs="CIDFont+F7"/>
          <w:color w:val="1F497D"/>
        </w:rPr>
        <w:t>«</w:t>
      </w:r>
      <w:r w:rsidRPr="00894652">
        <w:rPr>
          <w:rFonts w:ascii="CIDFont+F2" w:hAnsi="CIDFont+F2" w:cs="CIDFont+F2"/>
          <w:color w:val="1F497D"/>
        </w:rPr>
        <w:t>gracieuse» d’un traitement d’amorce de 7 jours à 1 mois maximum (temporalité</w:t>
      </w:r>
    </w:p>
    <w:p w:rsidR="00D515C2" w:rsidRPr="00894652" w:rsidRDefault="00D515C2" w:rsidP="00C24BFF">
      <w:pPr>
        <w:autoSpaceDE w:val="0"/>
        <w:autoSpaceDN w:val="0"/>
        <w:adjustRightInd w:val="0"/>
        <w:spacing w:after="120" w:line="240" w:lineRule="auto"/>
        <w:jc w:val="both"/>
        <w:rPr>
          <w:rFonts w:ascii="CIDFont+F2" w:hAnsi="CIDFont+F2" w:cs="CIDFont+F2"/>
          <w:color w:val="1F497D"/>
        </w:rPr>
      </w:pPr>
      <w:r w:rsidRPr="00894652">
        <w:rPr>
          <w:rFonts w:ascii="CIDFont+F2" w:hAnsi="CIDFont+F2" w:cs="CIDFont+F2"/>
          <w:color w:val="1F497D"/>
        </w:rPr>
        <w:t>du «Mois sans Tabac») ;</w:t>
      </w:r>
    </w:p>
    <w:p w:rsidR="00D515C2" w:rsidRPr="00894652" w:rsidRDefault="00D515C2" w:rsidP="00C24BFF">
      <w:pPr>
        <w:autoSpaceDE w:val="0"/>
        <w:autoSpaceDN w:val="0"/>
        <w:adjustRightInd w:val="0"/>
        <w:spacing w:after="120" w:line="240" w:lineRule="auto"/>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-Il est recommandé d’associer patchs et formes orales (comprimés, gommes ou pastilles) ;</w:t>
      </w:r>
    </w:p>
    <w:p w:rsidR="00D515C2" w:rsidRPr="00C24BFF" w:rsidRDefault="00D515C2" w:rsidP="00894652">
      <w:pPr>
        <w:autoSpaceDE w:val="0"/>
        <w:autoSpaceDN w:val="0"/>
        <w:adjustRightInd w:val="0"/>
        <w:spacing w:after="0" w:line="240" w:lineRule="auto"/>
        <w:jc w:val="both"/>
        <w:rPr>
          <w:rFonts w:ascii="CIDFont+F7" w:hAnsi="CIDFont+F7" w:cs="CIDFont+F7"/>
          <w:i/>
          <w:color w:val="1F497D"/>
        </w:rPr>
      </w:pPr>
      <w:r w:rsidRPr="00894652">
        <w:rPr>
          <w:rFonts w:ascii="CIDFont+F2" w:hAnsi="CIDFont+F2" w:cs="CIDFont+F2"/>
          <w:color w:val="000081"/>
        </w:rPr>
        <w:t xml:space="preserve">- </w:t>
      </w:r>
      <w:r w:rsidRPr="00894652">
        <w:rPr>
          <w:rFonts w:ascii="CIDFont+F2" w:hAnsi="CIDFont+F2" w:cs="CIDFont+F2"/>
          <w:color w:val="1F497D"/>
        </w:rPr>
        <w:t xml:space="preserve">La posologie quotidienne est de 1 patch par jour et les formes orales à la demande (selon </w:t>
      </w:r>
      <w:r w:rsidRPr="00C24BFF">
        <w:rPr>
          <w:rFonts w:ascii="CIDFont+F7" w:hAnsi="CIDFont+F7" w:cs="CIDFont+F7"/>
          <w:i/>
          <w:color w:val="1F497D"/>
        </w:rPr>
        <w:t>le</w:t>
      </w:r>
    </w:p>
    <w:p w:rsidR="00D515C2" w:rsidRDefault="00D515C2" w:rsidP="00894652">
      <w:pPr>
        <w:autoSpaceDE w:val="0"/>
        <w:autoSpaceDN w:val="0"/>
        <w:adjustRightInd w:val="0"/>
        <w:spacing w:after="0" w:line="240" w:lineRule="auto"/>
        <w:jc w:val="both"/>
        <w:rPr>
          <w:rFonts w:ascii="CIDFont+F7" w:hAnsi="CIDFont+F7" w:cs="CIDFont+F7"/>
          <w:color w:val="1F497D"/>
        </w:rPr>
      </w:pPr>
      <w:r w:rsidRPr="00C24BFF">
        <w:rPr>
          <w:rFonts w:ascii="CIDFont+F7" w:hAnsi="CIDFont+F7" w:cs="CIDFont+F7"/>
          <w:i/>
          <w:color w:val="1F497D"/>
        </w:rPr>
        <w:t>fumeur en moyenne une dizaine</w:t>
      </w:r>
      <w:r w:rsidRPr="00894652">
        <w:rPr>
          <w:rFonts w:ascii="CIDFont+F7" w:hAnsi="CIDFont+F7" w:cs="CIDFont+F7"/>
          <w:color w:val="1F497D"/>
        </w:rPr>
        <w:t>).</w:t>
      </w:r>
    </w:p>
    <w:p w:rsidR="00C35F29" w:rsidRDefault="00C35F29" w:rsidP="00894652">
      <w:pPr>
        <w:autoSpaceDE w:val="0"/>
        <w:autoSpaceDN w:val="0"/>
        <w:adjustRightInd w:val="0"/>
        <w:spacing w:after="0" w:line="240" w:lineRule="auto"/>
        <w:jc w:val="both"/>
        <w:rPr>
          <w:rFonts w:ascii="CIDFont+F7" w:hAnsi="CIDFont+F7" w:cs="CIDFont+F7"/>
          <w:color w:val="1F497D"/>
        </w:rPr>
      </w:pPr>
    </w:p>
    <w:p w:rsidR="00C24BFF" w:rsidRPr="00894652" w:rsidRDefault="00C24BFF" w:rsidP="00894652">
      <w:pPr>
        <w:autoSpaceDE w:val="0"/>
        <w:autoSpaceDN w:val="0"/>
        <w:adjustRightInd w:val="0"/>
        <w:spacing w:after="0" w:line="240" w:lineRule="auto"/>
        <w:jc w:val="both"/>
        <w:rPr>
          <w:rFonts w:ascii="CIDFont+F7" w:hAnsi="CIDFont+F7" w:cs="CIDFont+F7"/>
          <w:color w:val="1F497D"/>
        </w:rPr>
      </w:pPr>
    </w:p>
    <w:p w:rsidR="00D515C2" w:rsidRPr="00C24BFF" w:rsidRDefault="00D515C2" w:rsidP="00C24BFF">
      <w:pPr>
        <w:autoSpaceDE w:val="0"/>
        <w:autoSpaceDN w:val="0"/>
        <w:adjustRightInd w:val="0"/>
        <w:spacing w:after="120" w:line="240" w:lineRule="auto"/>
        <w:jc w:val="both"/>
        <w:rPr>
          <w:rFonts w:ascii="CIDFont+F1" w:hAnsi="CIDFont+F1" w:cs="CIDFont+F1"/>
          <w:b/>
          <w:color w:val="1F497D"/>
          <w:u w:val="single"/>
        </w:rPr>
      </w:pPr>
      <w:r w:rsidRPr="00C24BFF">
        <w:rPr>
          <w:rFonts w:ascii="CIDFont+F1" w:hAnsi="CIDFont+F1" w:cs="CIDFont+F1"/>
          <w:b/>
          <w:color w:val="1F497D"/>
        </w:rPr>
        <w:t xml:space="preserve">8. </w:t>
      </w:r>
      <w:r w:rsidRPr="00C24BFF">
        <w:rPr>
          <w:rFonts w:ascii="CIDFont+F1" w:hAnsi="CIDFont+F1" w:cs="CIDFont+F1"/>
          <w:b/>
          <w:color w:val="1F497D"/>
          <w:u w:val="single"/>
        </w:rPr>
        <w:t>Testeurs de CO (mesureur de monoxyde de carbone)</w:t>
      </w:r>
    </w:p>
    <w:p w:rsidR="00D515C2" w:rsidRPr="00C24BFF" w:rsidRDefault="00D515C2" w:rsidP="00C24BFF">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C24BFF">
        <w:rPr>
          <w:rFonts w:ascii="CIDFont+F1" w:hAnsi="CIDFont+F1" w:cs="CIDFont+F1"/>
          <w:b/>
          <w:color w:val="1F497D"/>
        </w:rPr>
        <w:t>Eligibles au financement :</w:t>
      </w:r>
    </w:p>
    <w:p w:rsidR="00D515C2" w:rsidRPr="00894652" w:rsidRDefault="00D515C2" w:rsidP="00C24BFF">
      <w:pPr>
        <w:autoSpaceDE w:val="0"/>
        <w:autoSpaceDN w:val="0"/>
        <w:adjustRightInd w:val="0"/>
        <w:spacing w:after="120" w:line="240" w:lineRule="auto"/>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Financement possible lors de la 1ère demande de financement d’un promoteur ;</w:t>
      </w:r>
    </w:p>
    <w:p w:rsidR="00D515C2" w:rsidRPr="00894652" w:rsidRDefault="00D515C2" w:rsidP="00C24BFF">
      <w:pPr>
        <w:autoSpaceDE w:val="0"/>
        <w:autoSpaceDN w:val="0"/>
        <w:adjustRightInd w:val="0"/>
        <w:spacing w:after="120" w:line="240" w:lineRule="auto"/>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 xml:space="preserve">Uniquement </w:t>
      </w:r>
      <w:r w:rsidRPr="00C24BFF">
        <w:rPr>
          <w:rFonts w:ascii="CIDFont+F1" w:hAnsi="CIDFont+F1" w:cs="CIDFont+F1"/>
          <w:b/>
          <w:color w:val="1F497D"/>
        </w:rPr>
        <w:t>dans les actions d’accompagnement de sevrage</w:t>
      </w:r>
      <w:r w:rsidRPr="00894652">
        <w:rPr>
          <w:rFonts w:ascii="CIDFont+F1" w:hAnsi="CIDFont+F1" w:cs="CIDFont+F1"/>
          <w:color w:val="1F497D"/>
        </w:rPr>
        <w:t xml:space="preserve">: </w:t>
      </w:r>
      <w:r w:rsidRPr="00894652">
        <w:rPr>
          <w:rFonts w:ascii="CIDFont+F2" w:hAnsi="CIDFont+F2" w:cs="CIDFont+F2"/>
          <w:color w:val="1F497D"/>
        </w:rPr>
        <w:t>l</w:t>
      </w:r>
      <w:r w:rsidR="00C24BFF">
        <w:rPr>
          <w:rFonts w:ascii="CIDFont+F2" w:hAnsi="CIDFont+F2" w:cs="CIDFont+F2"/>
          <w:color w:val="1F497D"/>
        </w:rPr>
        <w:t xml:space="preserve">a mesure du CO expiré peut être </w:t>
      </w:r>
      <w:r w:rsidRPr="00894652">
        <w:rPr>
          <w:rFonts w:ascii="CIDFont+F2" w:hAnsi="CIDFont+F2" w:cs="CIDFont+F2"/>
          <w:color w:val="1F497D"/>
        </w:rPr>
        <w:t>utilisée avec l’accord du patient pour renforcer la motiv</w:t>
      </w:r>
      <w:r w:rsidR="00C24BFF">
        <w:rPr>
          <w:rFonts w:ascii="CIDFont+F2" w:hAnsi="CIDFont+F2" w:cs="CIDFont+F2"/>
          <w:color w:val="1F497D"/>
        </w:rPr>
        <w:t xml:space="preserve">ation notamment chez les femmes </w:t>
      </w:r>
      <w:r w:rsidRPr="00894652">
        <w:rPr>
          <w:rFonts w:ascii="CIDFont+F2" w:hAnsi="CIDFont+F2" w:cs="CIDFont+F2"/>
          <w:color w:val="1F497D"/>
        </w:rPr>
        <w:t>enceintes et si le contexte sanitaire le permet ;</w:t>
      </w:r>
    </w:p>
    <w:p w:rsidR="00D515C2" w:rsidRPr="00894652" w:rsidRDefault="00D515C2" w:rsidP="00894652">
      <w:pPr>
        <w:autoSpaceDE w:val="0"/>
        <w:autoSpaceDN w:val="0"/>
        <w:adjustRightInd w:val="0"/>
        <w:spacing w:after="0" w:line="240" w:lineRule="auto"/>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Appareils à étalonnage et consommables à usage unique.</w:t>
      </w:r>
    </w:p>
    <w:p w:rsidR="00D515C2" w:rsidRPr="00894652" w:rsidRDefault="00D515C2" w:rsidP="00894652">
      <w:pPr>
        <w:autoSpaceDE w:val="0"/>
        <w:autoSpaceDN w:val="0"/>
        <w:adjustRightInd w:val="0"/>
        <w:spacing w:after="0" w:line="240" w:lineRule="auto"/>
        <w:jc w:val="both"/>
        <w:rPr>
          <w:rFonts w:ascii="CIDFont+F5" w:hAnsi="CIDFont+F5" w:cs="CIDFont+F5"/>
          <w:color w:val="1F497D"/>
        </w:rPr>
      </w:pPr>
    </w:p>
    <w:p w:rsidR="00D515C2" w:rsidRPr="00C24BFF" w:rsidRDefault="00D515C2" w:rsidP="00C24BFF">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C24BFF">
        <w:rPr>
          <w:rFonts w:ascii="CIDFont+F1" w:hAnsi="CIDFont+F1" w:cs="CIDFont+F1"/>
          <w:b/>
          <w:color w:val="1F497D"/>
        </w:rPr>
        <w:t>Non éligibles au financement :</w:t>
      </w:r>
    </w:p>
    <w:p w:rsidR="00D515C2" w:rsidRPr="00894652" w:rsidRDefault="00D515C2" w:rsidP="00C24BFF">
      <w:pPr>
        <w:autoSpaceDE w:val="0"/>
        <w:autoSpaceDN w:val="0"/>
        <w:adjustRightInd w:val="0"/>
        <w:spacing w:after="120" w:line="240" w:lineRule="auto"/>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Embouts des testeurs de CO ;</w:t>
      </w:r>
    </w:p>
    <w:p w:rsidR="00D515C2" w:rsidRPr="00894652" w:rsidRDefault="00D515C2" w:rsidP="00C24BFF">
      <w:pPr>
        <w:autoSpaceDE w:val="0"/>
        <w:autoSpaceDN w:val="0"/>
        <w:adjustRightInd w:val="0"/>
        <w:spacing w:after="120" w:line="240" w:lineRule="auto"/>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Renouvellement du financement du testeur non recevable ;</w:t>
      </w:r>
    </w:p>
    <w:p w:rsidR="00D515C2" w:rsidRDefault="00D515C2" w:rsidP="00C24BFF">
      <w:pPr>
        <w:autoSpaceDE w:val="0"/>
        <w:autoSpaceDN w:val="0"/>
        <w:adjustRightInd w:val="0"/>
        <w:spacing w:after="120" w:line="240" w:lineRule="auto"/>
        <w:jc w:val="both"/>
        <w:rPr>
          <w:rFonts w:ascii="CIDFont+F1" w:hAnsi="CIDFont+F1" w:cs="CIDFont+F1"/>
          <w:color w:val="1F497D"/>
        </w:rPr>
      </w:pPr>
      <w:r w:rsidRPr="00894652">
        <w:rPr>
          <w:rFonts w:ascii="CIDFont+F2" w:hAnsi="CIDFont+F2" w:cs="CIDFont+F2"/>
          <w:color w:val="000081"/>
        </w:rPr>
        <w:t xml:space="preserve">- </w:t>
      </w:r>
      <w:r w:rsidRPr="00894652">
        <w:rPr>
          <w:rFonts w:ascii="CIDFont+F2" w:hAnsi="CIDFont+F2" w:cs="CIDFont+F2"/>
          <w:color w:val="1F497D"/>
        </w:rPr>
        <w:t xml:space="preserve">Non financés dans le cadre des </w:t>
      </w:r>
      <w:r w:rsidRPr="00C24BFF">
        <w:rPr>
          <w:rFonts w:ascii="CIDFont+F1" w:hAnsi="CIDFont+F1" w:cs="CIDFont+F1"/>
          <w:b/>
          <w:color w:val="1F497D"/>
        </w:rPr>
        <w:t>actions de simple sensibilisation/dépistage</w:t>
      </w:r>
      <w:r w:rsidRPr="00894652">
        <w:rPr>
          <w:rFonts w:ascii="CIDFont+F1" w:hAnsi="CIDFont+F1" w:cs="CIDFont+F1"/>
          <w:color w:val="1F497D"/>
        </w:rPr>
        <w:t>.</w:t>
      </w:r>
    </w:p>
    <w:p w:rsidR="00C24BFF" w:rsidRDefault="00C24BFF" w:rsidP="00C35F29">
      <w:pPr>
        <w:autoSpaceDE w:val="0"/>
        <w:autoSpaceDN w:val="0"/>
        <w:adjustRightInd w:val="0"/>
        <w:spacing w:after="0" w:line="240" w:lineRule="auto"/>
        <w:jc w:val="both"/>
        <w:rPr>
          <w:rFonts w:ascii="CIDFont+F1" w:hAnsi="CIDFont+F1" w:cs="CIDFont+F1"/>
          <w:color w:val="1F497D"/>
        </w:rPr>
      </w:pPr>
    </w:p>
    <w:p w:rsidR="00C35F29" w:rsidRDefault="00C35F29" w:rsidP="00C35F29">
      <w:pPr>
        <w:autoSpaceDE w:val="0"/>
        <w:autoSpaceDN w:val="0"/>
        <w:adjustRightInd w:val="0"/>
        <w:spacing w:after="0" w:line="240" w:lineRule="auto"/>
        <w:jc w:val="both"/>
        <w:rPr>
          <w:rFonts w:ascii="CIDFont+F1" w:hAnsi="CIDFont+F1" w:cs="CIDFont+F1"/>
          <w:color w:val="1F497D"/>
        </w:rPr>
      </w:pPr>
    </w:p>
    <w:p w:rsidR="00C35F29" w:rsidRDefault="00C35F29" w:rsidP="00C35F29">
      <w:pPr>
        <w:autoSpaceDE w:val="0"/>
        <w:autoSpaceDN w:val="0"/>
        <w:adjustRightInd w:val="0"/>
        <w:spacing w:after="0" w:line="240" w:lineRule="auto"/>
        <w:jc w:val="both"/>
        <w:rPr>
          <w:rFonts w:ascii="CIDFont+F1" w:hAnsi="CIDFont+F1" w:cs="CIDFont+F1"/>
          <w:color w:val="1F497D"/>
        </w:rPr>
      </w:pPr>
    </w:p>
    <w:p w:rsidR="00C35F29" w:rsidRDefault="00C35F29" w:rsidP="00C35F29">
      <w:pPr>
        <w:autoSpaceDE w:val="0"/>
        <w:autoSpaceDN w:val="0"/>
        <w:adjustRightInd w:val="0"/>
        <w:spacing w:after="0" w:line="240" w:lineRule="auto"/>
        <w:jc w:val="both"/>
        <w:rPr>
          <w:rFonts w:ascii="CIDFont+F1" w:hAnsi="CIDFont+F1" w:cs="CIDFont+F1"/>
          <w:color w:val="1F497D"/>
        </w:rPr>
      </w:pPr>
    </w:p>
    <w:p w:rsidR="00C35F29" w:rsidRPr="00894652" w:rsidRDefault="00C35F29" w:rsidP="00C35F29">
      <w:pPr>
        <w:autoSpaceDE w:val="0"/>
        <w:autoSpaceDN w:val="0"/>
        <w:adjustRightInd w:val="0"/>
        <w:spacing w:after="0" w:line="240" w:lineRule="auto"/>
        <w:jc w:val="both"/>
        <w:rPr>
          <w:rFonts w:ascii="CIDFont+F1" w:hAnsi="CIDFont+F1" w:cs="CIDFont+F1"/>
          <w:color w:val="1F497D"/>
        </w:rPr>
      </w:pPr>
    </w:p>
    <w:p w:rsidR="00D515C2" w:rsidRPr="00C24BFF" w:rsidRDefault="00D515C2" w:rsidP="00C24BFF">
      <w:pPr>
        <w:autoSpaceDE w:val="0"/>
        <w:autoSpaceDN w:val="0"/>
        <w:adjustRightInd w:val="0"/>
        <w:spacing w:after="120" w:line="240" w:lineRule="auto"/>
        <w:jc w:val="both"/>
        <w:rPr>
          <w:rFonts w:ascii="CIDFont+F1" w:hAnsi="CIDFont+F1" w:cs="CIDFont+F1"/>
          <w:b/>
          <w:color w:val="1F497D"/>
          <w:u w:val="single"/>
        </w:rPr>
      </w:pPr>
      <w:r w:rsidRPr="00C24BFF">
        <w:rPr>
          <w:rFonts w:ascii="CIDFont+F1" w:hAnsi="CIDFont+F1" w:cs="CIDFont+F1"/>
          <w:b/>
          <w:color w:val="1F497D"/>
        </w:rPr>
        <w:lastRenderedPageBreak/>
        <w:t xml:space="preserve">9. </w:t>
      </w:r>
      <w:r w:rsidRPr="00C24BFF">
        <w:rPr>
          <w:rFonts w:ascii="CIDFont+F1" w:hAnsi="CIDFont+F1" w:cs="CIDFont+F1"/>
          <w:b/>
          <w:color w:val="1F497D"/>
          <w:u w:val="single"/>
        </w:rPr>
        <w:t>Suivi/évaluation des actions</w:t>
      </w:r>
    </w:p>
    <w:p w:rsidR="00D515C2" w:rsidRPr="00C24BFF" w:rsidRDefault="00D515C2" w:rsidP="00C24BFF">
      <w:pPr>
        <w:pStyle w:val="Paragraphedeliste"/>
        <w:numPr>
          <w:ilvl w:val="0"/>
          <w:numId w:val="14"/>
        </w:numPr>
        <w:autoSpaceDE w:val="0"/>
        <w:autoSpaceDN w:val="0"/>
        <w:adjustRightInd w:val="0"/>
        <w:spacing w:after="120" w:line="240" w:lineRule="auto"/>
        <w:jc w:val="both"/>
        <w:rPr>
          <w:rFonts w:ascii="CIDFont+F1" w:hAnsi="CIDFont+F1" w:cs="CIDFont+F1"/>
          <w:color w:val="1F497D"/>
        </w:rPr>
      </w:pPr>
      <w:r w:rsidRPr="00C24BFF">
        <w:rPr>
          <w:rFonts w:ascii="CIDFont+F1" w:hAnsi="CIDFont+F1" w:cs="CIDFont+F1"/>
          <w:color w:val="1F497D"/>
        </w:rPr>
        <w:t>Eligibles au financement dans les conditions suivantes :</w:t>
      </w:r>
    </w:p>
    <w:p w:rsidR="00D515C2" w:rsidRPr="00894652" w:rsidRDefault="00D515C2" w:rsidP="00C24BFF">
      <w:pPr>
        <w:autoSpaceDE w:val="0"/>
        <w:autoSpaceDN w:val="0"/>
        <w:adjustRightInd w:val="0"/>
        <w:spacing w:after="120" w:line="240" w:lineRule="auto"/>
        <w:ind w:left="426"/>
        <w:jc w:val="both"/>
        <w:rPr>
          <w:rFonts w:ascii="CIDFont+F5" w:hAnsi="CIDFont+F5" w:cs="CIDFont+F5"/>
          <w:color w:val="1F497D"/>
        </w:rPr>
      </w:pPr>
      <w:r w:rsidRPr="00894652">
        <w:rPr>
          <w:rFonts w:ascii="CIDFont+F5" w:hAnsi="CIDFont+F5" w:cs="CIDFont+F5"/>
          <w:color w:val="000081"/>
        </w:rPr>
        <w:t xml:space="preserve">- </w:t>
      </w:r>
      <w:r w:rsidRPr="00894652">
        <w:rPr>
          <w:rFonts w:ascii="CIDFont+F2" w:hAnsi="CIDFont+F2" w:cs="CIDFont+F2"/>
          <w:color w:val="1F497D"/>
        </w:rPr>
        <w:t>Le budget doit être distinct de celui de l’action et présenté par poste de dépenses</w:t>
      </w:r>
      <w:r w:rsidRPr="00894652">
        <w:rPr>
          <w:rFonts w:ascii="CIDFont+F5" w:hAnsi="CIDFont+F5" w:cs="CIDFont+F5"/>
          <w:color w:val="1F497D"/>
        </w:rPr>
        <w:t>.</w:t>
      </w:r>
    </w:p>
    <w:p w:rsidR="00D515C2" w:rsidRPr="00894652" w:rsidRDefault="00D515C2" w:rsidP="00C24BFF">
      <w:pPr>
        <w:autoSpaceDE w:val="0"/>
        <w:autoSpaceDN w:val="0"/>
        <w:adjustRightInd w:val="0"/>
        <w:spacing w:after="120" w:line="240" w:lineRule="auto"/>
        <w:ind w:left="426"/>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Le coût de l’évaluation doit être étudié en fonction de l’importance de l’action.</w:t>
      </w:r>
    </w:p>
    <w:p w:rsidR="00D515C2" w:rsidRDefault="00D515C2" w:rsidP="00C24BFF">
      <w:pPr>
        <w:autoSpaceDE w:val="0"/>
        <w:autoSpaceDN w:val="0"/>
        <w:adjustRightInd w:val="0"/>
        <w:spacing w:after="120" w:line="240" w:lineRule="auto"/>
        <w:ind w:left="426"/>
        <w:jc w:val="both"/>
        <w:rPr>
          <w:rFonts w:ascii="CIDFont+F2" w:hAnsi="CIDFont+F2" w:cs="CIDFont+F2"/>
          <w:color w:val="1F497D"/>
        </w:rPr>
      </w:pPr>
      <w:r w:rsidRPr="00894652">
        <w:rPr>
          <w:rFonts w:ascii="CIDFont+F2" w:hAnsi="CIDFont+F2" w:cs="CIDFont+F2"/>
          <w:color w:val="000081"/>
        </w:rPr>
        <w:t xml:space="preserve">- </w:t>
      </w:r>
      <w:r w:rsidRPr="00894652">
        <w:rPr>
          <w:rFonts w:ascii="CIDFont+F2" w:hAnsi="CIDFont+F2" w:cs="CIDFont+F2"/>
          <w:color w:val="1F497D"/>
        </w:rPr>
        <w:t xml:space="preserve">Il doit être raisonnable et </w:t>
      </w:r>
      <w:r w:rsidRPr="00894652">
        <w:rPr>
          <w:rFonts w:ascii="CIDFont+F1" w:hAnsi="CIDFont+F1" w:cs="CIDFont+F1"/>
          <w:color w:val="1F497D"/>
        </w:rPr>
        <w:t>en tout état de cause infér</w:t>
      </w:r>
      <w:r w:rsidR="00C24BFF">
        <w:rPr>
          <w:rFonts w:ascii="CIDFont+F1" w:hAnsi="CIDFont+F1" w:cs="CIDFont+F1"/>
          <w:color w:val="1F497D"/>
        </w:rPr>
        <w:t xml:space="preserve">ieur ou égal à 5% du montant du </w:t>
      </w:r>
      <w:r w:rsidRPr="00894652">
        <w:rPr>
          <w:rFonts w:ascii="CIDFont+F1" w:hAnsi="CIDFont+F1" w:cs="CIDFont+F1"/>
          <w:color w:val="1F497D"/>
        </w:rPr>
        <w:t>projet</w:t>
      </w:r>
      <w:r w:rsidR="00C24BFF">
        <w:rPr>
          <w:rFonts w:ascii="CIDFont+F2" w:hAnsi="CIDFont+F2" w:cs="CIDFont+F2"/>
          <w:color w:val="1F497D"/>
        </w:rPr>
        <w:t xml:space="preserve">, </w:t>
      </w:r>
      <w:r w:rsidRPr="00894652">
        <w:rPr>
          <w:rFonts w:ascii="CIDFont+F2" w:hAnsi="CIDFont+F2" w:cs="CIDFont+F2"/>
          <w:color w:val="1F497D"/>
        </w:rPr>
        <w:t>demandé à l’Assurance Maladie.</w:t>
      </w:r>
    </w:p>
    <w:p w:rsidR="00C24BFF" w:rsidRDefault="00C24BFF" w:rsidP="00C35F29">
      <w:pPr>
        <w:autoSpaceDE w:val="0"/>
        <w:autoSpaceDN w:val="0"/>
        <w:adjustRightInd w:val="0"/>
        <w:spacing w:after="0" w:line="240" w:lineRule="auto"/>
        <w:ind w:left="425"/>
        <w:jc w:val="both"/>
        <w:rPr>
          <w:rFonts w:ascii="CIDFont+F2" w:hAnsi="CIDFont+F2" w:cs="CIDFont+F2"/>
          <w:color w:val="1F497D"/>
        </w:rPr>
      </w:pPr>
    </w:p>
    <w:p w:rsidR="00C35F29" w:rsidRPr="00894652" w:rsidRDefault="00C35F29" w:rsidP="00C35F29">
      <w:pPr>
        <w:autoSpaceDE w:val="0"/>
        <w:autoSpaceDN w:val="0"/>
        <w:adjustRightInd w:val="0"/>
        <w:spacing w:after="0" w:line="240" w:lineRule="auto"/>
        <w:ind w:left="425"/>
        <w:jc w:val="both"/>
        <w:rPr>
          <w:rFonts w:ascii="CIDFont+F2" w:hAnsi="CIDFont+F2" w:cs="CIDFont+F2"/>
          <w:color w:val="1F497D"/>
        </w:rPr>
      </w:pPr>
    </w:p>
    <w:p w:rsidR="00D515C2" w:rsidRPr="00C24BFF" w:rsidRDefault="00D515C2" w:rsidP="00C24BFF">
      <w:pPr>
        <w:autoSpaceDE w:val="0"/>
        <w:autoSpaceDN w:val="0"/>
        <w:adjustRightInd w:val="0"/>
        <w:spacing w:after="120" w:line="240" w:lineRule="auto"/>
        <w:jc w:val="both"/>
        <w:rPr>
          <w:rFonts w:ascii="CIDFont+F1" w:hAnsi="CIDFont+F1" w:cs="CIDFont+F1"/>
          <w:b/>
          <w:color w:val="1F497D"/>
          <w:u w:val="single"/>
        </w:rPr>
      </w:pPr>
      <w:r w:rsidRPr="00C24BFF">
        <w:rPr>
          <w:rFonts w:ascii="CIDFont+F1" w:hAnsi="CIDFont+F1" w:cs="CIDFont+F1"/>
          <w:b/>
          <w:color w:val="1F497D"/>
        </w:rPr>
        <w:t xml:space="preserve">10. </w:t>
      </w:r>
      <w:r w:rsidRPr="00C24BFF">
        <w:rPr>
          <w:rFonts w:ascii="CIDFont+F1" w:hAnsi="CIDFont+F1" w:cs="CIDFont+F1"/>
          <w:b/>
          <w:color w:val="1F497D"/>
          <w:u w:val="single"/>
        </w:rPr>
        <w:t>Frais de structure et de fonctionnement</w:t>
      </w:r>
    </w:p>
    <w:p w:rsidR="00D515C2" w:rsidRPr="00C24BFF" w:rsidRDefault="00D515C2" w:rsidP="00C24BFF">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C24BFF">
        <w:rPr>
          <w:rFonts w:ascii="CIDFont+F1" w:hAnsi="CIDFont+F1" w:cs="CIDFont+F1"/>
          <w:b/>
          <w:color w:val="1F497D"/>
        </w:rPr>
        <w:t>Non éligibles au financement :</w:t>
      </w:r>
    </w:p>
    <w:p w:rsidR="00D515C2" w:rsidRDefault="00D515C2" w:rsidP="00894652">
      <w:pPr>
        <w:autoSpaceDE w:val="0"/>
        <w:autoSpaceDN w:val="0"/>
        <w:adjustRightInd w:val="0"/>
        <w:spacing w:after="0" w:line="240" w:lineRule="auto"/>
        <w:jc w:val="both"/>
        <w:rPr>
          <w:rFonts w:ascii="CIDFont+F2" w:hAnsi="CIDFont+F2" w:cs="CIDFont+F2"/>
          <w:color w:val="1F497D"/>
        </w:rPr>
      </w:pPr>
      <w:r w:rsidRPr="00894652">
        <w:rPr>
          <w:rFonts w:ascii="CIDFont+F2" w:hAnsi="CIDFont+F2" w:cs="CIDFont+F2"/>
          <w:color w:val="1F497D"/>
        </w:rPr>
        <w:t>Les charges fixes de structure et de fonctionnement: loyer, dotatio</w:t>
      </w:r>
      <w:r w:rsidR="00C24BFF">
        <w:rPr>
          <w:rFonts w:ascii="CIDFont+F2" w:hAnsi="CIDFont+F2" w:cs="CIDFont+F2"/>
          <w:color w:val="1F497D"/>
        </w:rPr>
        <w:t xml:space="preserve">ns aux amortissements, taxes et </w:t>
      </w:r>
      <w:r w:rsidRPr="00894652">
        <w:rPr>
          <w:rFonts w:ascii="CIDFont+F2" w:hAnsi="CIDFont+F2" w:cs="CIDFont+F2"/>
          <w:color w:val="1F497D"/>
        </w:rPr>
        <w:t>impôts, mises à disposition de locaux, frais généraux ….</w:t>
      </w:r>
    </w:p>
    <w:p w:rsidR="00C24BFF" w:rsidRDefault="00C24BFF" w:rsidP="00894652">
      <w:pPr>
        <w:autoSpaceDE w:val="0"/>
        <w:autoSpaceDN w:val="0"/>
        <w:adjustRightInd w:val="0"/>
        <w:spacing w:after="0" w:line="240" w:lineRule="auto"/>
        <w:jc w:val="both"/>
        <w:rPr>
          <w:rFonts w:ascii="CIDFont+F2" w:hAnsi="CIDFont+F2" w:cs="CIDFont+F2"/>
          <w:color w:val="1F497D"/>
        </w:rPr>
      </w:pPr>
    </w:p>
    <w:p w:rsidR="00C35F29" w:rsidRPr="00894652" w:rsidRDefault="00C35F29" w:rsidP="00894652">
      <w:pPr>
        <w:autoSpaceDE w:val="0"/>
        <w:autoSpaceDN w:val="0"/>
        <w:adjustRightInd w:val="0"/>
        <w:spacing w:after="0" w:line="240" w:lineRule="auto"/>
        <w:jc w:val="both"/>
        <w:rPr>
          <w:rFonts w:ascii="CIDFont+F2" w:hAnsi="CIDFont+F2" w:cs="CIDFont+F2"/>
          <w:color w:val="1F497D"/>
        </w:rPr>
      </w:pPr>
    </w:p>
    <w:p w:rsidR="00D515C2" w:rsidRPr="00C24BFF" w:rsidRDefault="00D515C2" w:rsidP="00C24BFF">
      <w:pPr>
        <w:autoSpaceDE w:val="0"/>
        <w:autoSpaceDN w:val="0"/>
        <w:adjustRightInd w:val="0"/>
        <w:spacing w:after="120" w:line="240" w:lineRule="auto"/>
        <w:jc w:val="both"/>
        <w:rPr>
          <w:rFonts w:ascii="CIDFont+F1" w:hAnsi="CIDFont+F1" w:cs="CIDFont+F1"/>
          <w:b/>
          <w:color w:val="1F497D"/>
          <w:u w:val="single"/>
        </w:rPr>
      </w:pPr>
      <w:r w:rsidRPr="00C24BFF">
        <w:rPr>
          <w:rFonts w:ascii="CIDFont+F1" w:hAnsi="CIDFont+F1" w:cs="CIDFont+F1"/>
          <w:b/>
          <w:color w:val="1F497D"/>
        </w:rPr>
        <w:t xml:space="preserve">11. </w:t>
      </w:r>
      <w:r w:rsidRPr="00C24BFF">
        <w:rPr>
          <w:rFonts w:ascii="CIDFont+F1" w:hAnsi="CIDFont+F1" w:cs="CIDFont+F1"/>
          <w:b/>
          <w:color w:val="1F497D"/>
          <w:u w:val="single"/>
        </w:rPr>
        <w:t>Achat de matériel et investissement</w:t>
      </w:r>
    </w:p>
    <w:p w:rsidR="00D515C2" w:rsidRPr="00C24BFF" w:rsidRDefault="00D515C2" w:rsidP="00C24BFF">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C24BFF">
        <w:rPr>
          <w:rFonts w:ascii="CIDFont+F1" w:hAnsi="CIDFont+F1" w:cs="CIDFont+F1"/>
          <w:b/>
          <w:color w:val="1F497D"/>
        </w:rPr>
        <w:t>Non éligibles au financem</w:t>
      </w:r>
      <w:r w:rsidR="00C24BFF" w:rsidRPr="00C24BFF">
        <w:rPr>
          <w:rFonts w:ascii="CIDFont+F1" w:hAnsi="CIDFont+F1" w:cs="CIDFont+F1"/>
          <w:b/>
          <w:color w:val="1F497D"/>
        </w:rPr>
        <w:t xml:space="preserve">ent </w:t>
      </w:r>
      <w:r w:rsidRPr="00C24BFF">
        <w:rPr>
          <w:rFonts w:ascii="CIDFont+F1" w:hAnsi="CIDFont+F1" w:cs="CIDFont+F1"/>
          <w:b/>
          <w:color w:val="1F497D"/>
        </w:rPr>
        <w:t>:</w:t>
      </w:r>
    </w:p>
    <w:p w:rsidR="00D515C2" w:rsidRPr="00894652" w:rsidRDefault="00D515C2" w:rsidP="00894652">
      <w:pPr>
        <w:autoSpaceDE w:val="0"/>
        <w:autoSpaceDN w:val="0"/>
        <w:adjustRightInd w:val="0"/>
        <w:spacing w:after="0" w:line="240" w:lineRule="auto"/>
        <w:jc w:val="both"/>
        <w:rPr>
          <w:rFonts w:ascii="CIDFont+F2" w:hAnsi="CIDFont+F2" w:cs="CIDFont+F2"/>
          <w:color w:val="1F497D"/>
        </w:rPr>
      </w:pPr>
      <w:r w:rsidRPr="00894652">
        <w:rPr>
          <w:rFonts w:ascii="CIDFont+F2" w:hAnsi="CIDFont+F2" w:cs="CIDFont+F2"/>
          <w:color w:val="1F497D"/>
        </w:rPr>
        <w:t>Les dépenses pour achat de matériel/investissement: matériel de bureau, micro-ordinateur,</w:t>
      </w:r>
    </w:p>
    <w:p w:rsidR="00D515C2" w:rsidRPr="00894652" w:rsidRDefault="00D515C2" w:rsidP="00894652">
      <w:pPr>
        <w:autoSpaceDE w:val="0"/>
        <w:autoSpaceDN w:val="0"/>
        <w:adjustRightInd w:val="0"/>
        <w:spacing w:after="0" w:line="240" w:lineRule="auto"/>
        <w:jc w:val="both"/>
        <w:rPr>
          <w:rFonts w:ascii="CIDFont+F7" w:hAnsi="CIDFont+F7" w:cs="CIDFont+F7"/>
          <w:color w:val="1F497D"/>
        </w:rPr>
      </w:pPr>
      <w:r w:rsidRPr="00894652">
        <w:rPr>
          <w:rFonts w:ascii="CIDFont+F2" w:hAnsi="CIDFont+F2" w:cs="CIDFont+F2"/>
          <w:color w:val="1F497D"/>
        </w:rPr>
        <w:t>matériels audio et vidéo</w:t>
      </w:r>
      <w:r w:rsidRPr="00894652">
        <w:rPr>
          <w:rFonts w:ascii="CIDFont+F2" w:hAnsi="CIDFont+F2" w:cs="CIDFont+F2"/>
          <w:color w:val="0101FF"/>
        </w:rPr>
        <w:t xml:space="preserve">, </w:t>
      </w:r>
      <w:r w:rsidRPr="00894652">
        <w:rPr>
          <w:rFonts w:ascii="CIDFont+F2" w:hAnsi="CIDFont+F2" w:cs="CIDFont+F2"/>
          <w:color w:val="1F497D"/>
        </w:rPr>
        <w:t>table de mixage, micros, caméras, télévision, borne à selfie*</w:t>
      </w:r>
      <w:r w:rsidRPr="00894652">
        <w:rPr>
          <w:rFonts w:ascii="CIDFont+F7" w:hAnsi="CIDFont+F7" w:cs="CIDFont+F7"/>
          <w:color w:val="1F497D"/>
        </w:rPr>
        <w:t>…).</w:t>
      </w:r>
    </w:p>
    <w:p w:rsidR="00D515C2" w:rsidRDefault="00D515C2" w:rsidP="00894652">
      <w:pPr>
        <w:autoSpaceDE w:val="0"/>
        <w:autoSpaceDN w:val="0"/>
        <w:adjustRightInd w:val="0"/>
        <w:spacing w:after="0" w:line="240" w:lineRule="auto"/>
        <w:jc w:val="both"/>
        <w:rPr>
          <w:rFonts w:ascii="CIDFont+F7" w:hAnsi="CIDFont+F7" w:cs="CIDFont+F7"/>
          <w:color w:val="1F497D"/>
        </w:rPr>
      </w:pPr>
      <w:r w:rsidRPr="00894652">
        <w:rPr>
          <w:rFonts w:ascii="CIDFont+F7" w:hAnsi="CIDFont+F7" w:cs="CIDFont+F7"/>
          <w:color w:val="1F497D"/>
        </w:rPr>
        <w:t>*La liste ne peut pas, par définition, être exhaustive.</w:t>
      </w:r>
    </w:p>
    <w:p w:rsidR="00C24BFF" w:rsidRDefault="00C24BFF" w:rsidP="00894652">
      <w:pPr>
        <w:autoSpaceDE w:val="0"/>
        <w:autoSpaceDN w:val="0"/>
        <w:adjustRightInd w:val="0"/>
        <w:spacing w:after="0" w:line="240" w:lineRule="auto"/>
        <w:jc w:val="both"/>
        <w:rPr>
          <w:rFonts w:ascii="CIDFont+F7" w:hAnsi="CIDFont+F7" w:cs="CIDFont+F7"/>
          <w:color w:val="1F497D"/>
        </w:rPr>
      </w:pPr>
    </w:p>
    <w:p w:rsidR="00C35F29" w:rsidRPr="00894652" w:rsidRDefault="00C35F29" w:rsidP="00894652">
      <w:pPr>
        <w:autoSpaceDE w:val="0"/>
        <w:autoSpaceDN w:val="0"/>
        <w:adjustRightInd w:val="0"/>
        <w:spacing w:after="0" w:line="240" w:lineRule="auto"/>
        <w:jc w:val="both"/>
        <w:rPr>
          <w:rFonts w:ascii="CIDFont+F7" w:hAnsi="CIDFont+F7" w:cs="CIDFont+F7"/>
          <w:color w:val="1F497D"/>
        </w:rPr>
      </w:pPr>
    </w:p>
    <w:p w:rsidR="00D515C2" w:rsidRPr="00C24BFF" w:rsidRDefault="00D515C2" w:rsidP="00C24BFF">
      <w:pPr>
        <w:autoSpaceDE w:val="0"/>
        <w:autoSpaceDN w:val="0"/>
        <w:adjustRightInd w:val="0"/>
        <w:spacing w:after="120" w:line="240" w:lineRule="auto"/>
        <w:jc w:val="both"/>
        <w:rPr>
          <w:rFonts w:ascii="CIDFont+F1" w:hAnsi="CIDFont+F1" w:cs="CIDFont+F1"/>
          <w:b/>
          <w:color w:val="1F497D"/>
          <w:u w:val="single"/>
        </w:rPr>
      </w:pPr>
      <w:r w:rsidRPr="00C24BFF">
        <w:rPr>
          <w:rFonts w:ascii="CIDFont+F1" w:hAnsi="CIDFont+F1" w:cs="CIDFont+F1"/>
          <w:b/>
          <w:color w:val="1F497D"/>
        </w:rPr>
        <w:t xml:space="preserve">12. </w:t>
      </w:r>
      <w:r w:rsidRPr="00C24BFF">
        <w:rPr>
          <w:rFonts w:ascii="CIDFont+F1" w:hAnsi="CIDFont+F1" w:cs="CIDFont+F1"/>
          <w:b/>
          <w:color w:val="1F497D"/>
          <w:u w:val="single"/>
        </w:rPr>
        <w:t>Matériel de vapotage, cigarette électronique</w:t>
      </w:r>
    </w:p>
    <w:p w:rsidR="00D515C2" w:rsidRPr="00C24BFF" w:rsidRDefault="00D515C2" w:rsidP="00C24BFF">
      <w:pPr>
        <w:pStyle w:val="Paragraphedeliste"/>
        <w:numPr>
          <w:ilvl w:val="0"/>
          <w:numId w:val="14"/>
        </w:numPr>
        <w:autoSpaceDE w:val="0"/>
        <w:autoSpaceDN w:val="0"/>
        <w:adjustRightInd w:val="0"/>
        <w:spacing w:after="120" w:line="240" w:lineRule="auto"/>
        <w:jc w:val="both"/>
        <w:rPr>
          <w:rFonts w:ascii="CIDFont+F2" w:hAnsi="CIDFont+F2" w:cs="CIDFont+F2"/>
          <w:b/>
          <w:color w:val="1F497D"/>
        </w:rPr>
      </w:pPr>
      <w:r w:rsidRPr="00C24BFF">
        <w:rPr>
          <w:rFonts w:ascii="CIDFont+F1" w:hAnsi="CIDFont+F1" w:cs="CIDFont+F1"/>
          <w:b/>
          <w:color w:val="1F497D"/>
        </w:rPr>
        <w:t xml:space="preserve">Non éligibles au financement </w:t>
      </w:r>
      <w:r w:rsidRPr="00C24BFF">
        <w:rPr>
          <w:rFonts w:ascii="CIDFont+F2" w:hAnsi="CIDFont+F2" w:cs="CIDFont+F2"/>
          <w:b/>
          <w:color w:val="1F497D"/>
        </w:rPr>
        <w:t>:</w:t>
      </w:r>
    </w:p>
    <w:p w:rsidR="00D515C2" w:rsidRPr="00894652" w:rsidRDefault="00D515C2" w:rsidP="00C24BFF">
      <w:pPr>
        <w:autoSpaceDE w:val="0"/>
        <w:autoSpaceDN w:val="0"/>
        <w:adjustRightInd w:val="0"/>
        <w:spacing w:after="0" w:line="240" w:lineRule="auto"/>
        <w:jc w:val="both"/>
        <w:rPr>
          <w:rFonts w:ascii="CIDFont+F2" w:hAnsi="CIDFont+F2" w:cs="CIDFont+F2"/>
          <w:color w:val="1F497D"/>
        </w:rPr>
      </w:pPr>
      <w:r w:rsidRPr="00894652">
        <w:rPr>
          <w:rFonts w:ascii="CIDFont+F2" w:hAnsi="CIDFont+F2" w:cs="CIDFont+F2"/>
          <w:color w:val="1F497D"/>
        </w:rPr>
        <w:t>La cigarette électronique et le matériel de vapotage ne peuvent prétendre à un financement de</w:t>
      </w:r>
    </w:p>
    <w:p w:rsidR="00D515C2" w:rsidRDefault="00D515C2" w:rsidP="00C24BFF">
      <w:pPr>
        <w:autoSpaceDE w:val="0"/>
        <w:autoSpaceDN w:val="0"/>
        <w:adjustRightInd w:val="0"/>
        <w:spacing w:after="0" w:line="240" w:lineRule="auto"/>
        <w:jc w:val="both"/>
        <w:rPr>
          <w:rFonts w:ascii="CIDFont+F2" w:hAnsi="CIDFont+F2" w:cs="CIDFont+F2"/>
          <w:color w:val="1F497D"/>
        </w:rPr>
      </w:pPr>
      <w:r w:rsidRPr="00894652">
        <w:rPr>
          <w:rFonts w:ascii="CIDFont+F2" w:hAnsi="CIDFont+F2" w:cs="CIDFont+F2"/>
          <w:color w:val="1F497D"/>
        </w:rPr>
        <w:t>l’Assurance Maladie, en l’absence de recommandations de la HAS.</w:t>
      </w:r>
    </w:p>
    <w:p w:rsidR="00C24BFF" w:rsidRDefault="00C24BFF" w:rsidP="00C24BFF">
      <w:pPr>
        <w:autoSpaceDE w:val="0"/>
        <w:autoSpaceDN w:val="0"/>
        <w:adjustRightInd w:val="0"/>
        <w:spacing w:after="0" w:line="240" w:lineRule="auto"/>
        <w:jc w:val="both"/>
        <w:rPr>
          <w:rFonts w:ascii="CIDFont+F2" w:hAnsi="CIDFont+F2" w:cs="CIDFont+F2"/>
          <w:color w:val="1F497D"/>
        </w:rPr>
      </w:pPr>
    </w:p>
    <w:p w:rsidR="00C35F29" w:rsidRPr="00894652" w:rsidRDefault="00C35F29" w:rsidP="00C24BFF">
      <w:pPr>
        <w:autoSpaceDE w:val="0"/>
        <w:autoSpaceDN w:val="0"/>
        <w:adjustRightInd w:val="0"/>
        <w:spacing w:after="0" w:line="240" w:lineRule="auto"/>
        <w:jc w:val="both"/>
        <w:rPr>
          <w:rFonts w:ascii="CIDFont+F2" w:hAnsi="CIDFont+F2" w:cs="CIDFont+F2"/>
          <w:color w:val="1F497D"/>
        </w:rPr>
      </w:pPr>
    </w:p>
    <w:p w:rsidR="00D515C2" w:rsidRPr="00C24BFF" w:rsidRDefault="00D515C2" w:rsidP="00C24BFF">
      <w:pPr>
        <w:autoSpaceDE w:val="0"/>
        <w:autoSpaceDN w:val="0"/>
        <w:adjustRightInd w:val="0"/>
        <w:spacing w:after="120" w:line="240" w:lineRule="auto"/>
        <w:jc w:val="both"/>
        <w:rPr>
          <w:rFonts w:ascii="CIDFont+F1" w:hAnsi="CIDFont+F1" w:cs="CIDFont+F1"/>
          <w:b/>
          <w:color w:val="1F497D"/>
        </w:rPr>
      </w:pPr>
      <w:r w:rsidRPr="00C24BFF">
        <w:rPr>
          <w:rFonts w:ascii="CIDFont+F1" w:hAnsi="CIDFont+F1" w:cs="CIDFont+F1"/>
          <w:b/>
          <w:color w:val="1F497D"/>
        </w:rPr>
        <w:t xml:space="preserve">13. </w:t>
      </w:r>
      <w:r w:rsidRPr="00C24BFF">
        <w:rPr>
          <w:rFonts w:ascii="CIDFont+F1" w:hAnsi="CIDFont+F1" w:cs="CIDFont+F1"/>
          <w:b/>
          <w:color w:val="1F497D"/>
          <w:u w:val="single"/>
        </w:rPr>
        <w:t>Actions menées en partenariat avec des laboratoires privés ou</w:t>
      </w:r>
      <w:r w:rsidR="00C24BFF" w:rsidRPr="00C24BFF">
        <w:rPr>
          <w:rFonts w:ascii="CIDFont+F1" w:hAnsi="CIDFont+F1" w:cs="CIDFont+F1"/>
          <w:b/>
          <w:color w:val="1F497D"/>
          <w:u w:val="single"/>
        </w:rPr>
        <w:t xml:space="preserve"> des marques </w:t>
      </w:r>
      <w:r w:rsidRPr="00C24BFF">
        <w:rPr>
          <w:rFonts w:ascii="CIDFont+F1" w:hAnsi="CIDFont+F1" w:cs="CIDFont+F1"/>
          <w:b/>
          <w:color w:val="1F497D"/>
          <w:u w:val="single"/>
        </w:rPr>
        <w:t>commerciales</w:t>
      </w:r>
    </w:p>
    <w:p w:rsidR="00D515C2" w:rsidRPr="00C24BFF" w:rsidRDefault="00D515C2" w:rsidP="00C24BFF">
      <w:pPr>
        <w:pStyle w:val="Paragraphedeliste"/>
        <w:numPr>
          <w:ilvl w:val="0"/>
          <w:numId w:val="14"/>
        </w:numPr>
        <w:autoSpaceDE w:val="0"/>
        <w:autoSpaceDN w:val="0"/>
        <w:adjustRightInd w:val="0"/>
        <w:spacing w:after="120" w:line="240" w:lineRule="auto"/>
        <w:jc w:val="both"/>
        <w:rPr>
          <w:rFonts w:ascii="CIDFont+F1" w:hAnsi="CIDFont+F1" w:cs="CIDFont+F1"/>
          <w:color w:val="1F497D"/>
        </w:rPr>
      </w:pPr>
      <w:r w:rsidRPr="00C24BFF">
        <w:rPr>
          <w:rFonts w:ascii="CIDFont+F1" w:hAnsi="CIDFont+F1" w:cs="CIDFont+F1"/>
          <w:b/>
          <w:color w:val="1F497D"/>
        </w:rPr>
        <w:t>Non éligibles au financement</w:t>
      </w:r>
      <w:r w:rsidRPr="00C24BFF">
        <w:rPr>
          <w:rFonts w:ascii="CIDFont+F1" w:hAnsi="CIDFont+F1" w:cs="CIDFont+F1"/>
          <w:color w:val="1F497D"/>
        </w:rPr>
        <w:t xml:space="preserve"> :</w:t>
      </w:r>
    </w:p>
    <w:p w:rsidR="00C24BFF" w:rsidRDefault="00D515C2" w:rsidP="00894652">
      <w:pPr>
        <w:autoSpaceDE w:val="0"/>
        <w:autoSpaceDN w:val="0"/>
        <w:adjustRightInd w:val="0"/>
        <w:spacing w:after="0" w:line="240" w:lineRule="auto"/>
        <w:jc w:val="both"/>
        <w:rPr>
          <w:rFonts w:ascii="CIDFont+F2" w:hAnsi="CIDFont+F2" w:cs="CIDFont+F2"/>
          <w:color w:val="1F497D"/>
        </w:rPr>
      </w:pPr>
      <w:r w:rsidRPr="00894652">
        <w:rPr>
          <w:rFonts w:ascii="CIDFont+F2" w:hAnsi="CIDFont+F2" w:cs="CIDFont+F2"/>
          <w:color w:val="1F497D"/>
        </w:rPr>
        <w:t>Pas de possibilité pour l’Assurance Maladie d’être associée ou d’a</w:t>
      </w:r>
      <w:r w:rsidR="00C24BFF">
        <w:rPr>
          <w:rFonts w:ascii="CIDFont+F2" w:hAnsi="CIDFont+F2" w:cs="CIDFont+F2"/>
          <w:color w:val="1F497D"/>
        </w:rPr>
        <w:t xml:space="preserve">voir des actions en commun avec </w:t>
      </w:r>
      <w:r w:rsidRPr="00894652">
        <w:rPr>
          <w:rFonts w:ascii="CIDFont+F2" w:hAnsi="CIDFont+F2" w:cs="CIDFont+F2"/>
          <w:color w:val="1F497D"/>
        </w:rPr>
        <w:t>des laboratoires pharmaceutiques ou des marques commerciales (conflit d’intérêt).</w:t>
      </w:r>
    </w:p>
    <w:p w:rsidR="00C24BFF" w:rsidRDefault="00C24BFF" w:rsidP="00894652">
      <w:pPr>
        <w:autoSpaceDE w:val="0"/>
        <w:autoSpaceDN w:val="0"/>
        <w:adjustRightInd w:val="0"/>
        <w:spacing w:after="0" w:line="240" w:lineRule="auto"/>
        <w:jc w:val="both"/>
        <w:rPr>
          <w:rFonts w:ascii="CIDFont+F2" w:hAnsi="CIDFont+F2" w:cs="CIDFont+F2"/>
          <w:color w:val="1F497D"/>
        </w:rPr>
      </w:pPr>
    </w:p>
    <w:p w:rsidR="00C35F29" w:rsidRPr="00894652" w:rsidRDefault="00C35F29" w:rsidP="00894652">
      <w:pPr>
        <w:autoSpaceDE w:val="0"/>
        <w:autoSpaceDN w:val="0"/>
        <w:adjustRightInd w:val="0"/>
        <w:spacing w:after="0" w:line="240" w:lineRule="auto"/>
        <w:jc w:val="both"/>
        <w:rPr>
          <w:rFonts w:ascii="CIDFont+F2" w:hAnsi="CIDFont+F2" w:cs="CIDFont+F2"/>
          <w:color w:val="1F497D"/>
        </w:rPr>
      </w:pPr>
    </w:p>
    <w:p w:rsidR="00D515C2" w:rsidRPr="00C24BFF" w:rsidRDefault="00D515C2" w:rsidP="00C24BFF">
      <w:pPr>
        <w:autoSpaceDE w:val="0"/>
        <w:autoSpaceDN w:val="0"/>
        <w:adjustRightInd w:val="0"/>
        <w:spacing w:after="120" w:line="240" w:lineRule="auto"/>
        <w:jc w:val="both"/>
        <w:rPr>
          <w:rFonts w:ascii="CIDFont+F1" w:hAnsi="CIDFont+F1" w:cs="CIDFont+F1"/>
          <w:b/>
          <w:color w:val="1F497D"/>
        </w:rPr>
      </w:pPr>
      <w:r w:rsidRPr="00C24BFF">
        <w:rPr>
          <w:rFonts w:ascii="CIDFont+F1" w:hAnsi="CIDFont+F1" w:cs="CIDFont+F1"/>
          <w:b/>
          <w:color w:val="1F497D"/>
        </w:rPr>
        <w:t xml:space="preserve">14. </w:t>
      </w:r>
      <w:r w:rsidRPr="00C24BFF">
        <w:rPr>
          <w:rFonts w:ascii="CIDFont+F1" w:hAnsi="CIDFont+F1" w:cs="CIDFont+F1"/>
          <w:b/>
          <w:color w:val="1F497D"/>
          <w:u w:val="single"/>
        </w:rPr>
        <w:t>Gadgets et outils promotionnels</w:t>
      </w:r>
    </w:p>
    <w:p w:rsidR="00D515C2" w:rsidRPr="00C24BFF" w:rsidRDefault="00D515C2" w:rsidP="00C24BFF">
      <w:pPr>
        <w:pStyle w:val="Paragraphedeliste"/>
        <w:numPr>
          <w:ilvl w:val="0"/>
          <w:numId w:val="14"/>
        </w:numPr>
        <w:autoSpaceDE w:val="0"/>
        <w:autoSpaceDN w:val="0"/>
        <w:adjustRightInd w:val="0"/>
        <w:spacing w:after="120" w:line="240" w:lineRule="auto"/>
        <w:jc w:val="both"/>
        <w:rPr>
          <w:rFonts w:ascii="CIDFont+F1" w:hAnsi="CIDFont+F1" w:cs="CIDFont+F1"/>
          <w:color w:val="1F497D"/>
        </w:rPr>
      </w:pPr>
      <w:r w:rsidRPr="00C24BFF">
        <w:rPr>
          <w:rFonts w:ascii="CIDFont+F1" w:hAnsi="CIDFont+F1" w:cs="CIDFont+F1"/>
          <w:b/>
          <w:color w:val="1F497D"/>
        </w:rPr>
        <w:t>Non éligibles au financement</w:t>
      </w:r>
      <w:r w:rsidRPr="00C24BFF">
        <w:rPr>
          <w:rFonts w:ascii="CIDFont+F1" w:hAnsi="CIDFont+F1" w:cs="CIDFont+F1"/>
          <w:color w:val="1F497D"/>
        </w:rPr>
        <w:t xml:space="preserve"> :</w:t>
      </w:r>
    </w:p>
    <w:p w:rsidR="00D515C2" w:rsidRPr="00894652" w:rsidRDefault="00D515C2" w:rsidP="00894652">
      <w:pPr>
        <w:autoSpaceDE w:val="0"/>
        <w:autoSpaceDN w:val="0"/>
        <w:adjustRightInd w:val="0"/>
        <w:spacing w:after="0" w:line="240" w:lineRule="auto"/>
        <w:jc w:val="both"/>
        <w:rPr>
          <w:rFonts w:ascii="CIDFont+F2" w:hAnsi="CIDFont+F2" w:cs="CIDFont+F2"/>
          <w:color w:val="1F497D"/>
        </w:rPr>
      </w:pPr>
      <w:r w:rsidRPr="00894652">
        <w:rPr>
          <w:rFonts w:ascii="CIDFont+F2" w:hAnsi="CIDFont+F2" w:cs="CIDFont+F2"/>
          <w:color w:val="1F497D"/>
        </w:rPr>
        <w:t>Les dépenses pour achat de gadgets et outils promotionnels: sets de</w:t>
      </w:r>
      <w:r w:rsidR="00C24BFF">
        <w:rPr>
          <w:rFonts w:ascii="CIDFont+F2" w:hAnsi="CIDFont+F2" w:cs="CIDFont+F2"/>
          <w:color w:val="1F497D"/>
        </w:rPr>
        <w:t xml:space="preserve"> table, stylos, casques à vélo, </w:t>
      </w:r>
      <w:r w:rsidRPr="00894652">
        <w:rPr>
          <w:rFonts w:ascii="CIDFont+F2" w:hAnsi="CIDFont+F2" w:cs="CIDFont+F2"/>
          <w:color w:val="1F497D"/>
        </w:rPr>
        <w:t>lots de jeux/concours, jeux, cadeaux, chèques cadeaux*…</w:t>
      </w:r>
    </w:p>
    <w:p w:rsidR="00D515C2" w:rsidRDefault="00D515C2" w:rsidP="00894652">
      <w:pPr>
        <w:autoSpaceDE w:val="0"/>
        <w:autoSpaceDN w:val="0"/>
        <w:adjustRightInd w:val="0"/>
        <w:spacing w:after="0" w:line="240" w:lineRule="auto"/>
        <w:jc w:val="both"/>
        <w:rPr>
          <w:rFonts w:ascii="CIDFont+F7" w:hAnsi="CIDFont+F7" w:cs="CIDFont+F7"/>
          <w:i/>
          <w:color w:val="1F497D"/>
        </w:rPr>
      </w:pPr>
      <w:r w:rsidRPr="00C24BFF">
        <w:rPr>
          <w:rFonts w:ascii="CIDFont+F7" w:hAnsi="CIDFont+F7" w:cs="CIDFont+F7"/>
          <w:i/>
          <w:color w:val="1F497D"/>
        </w:rPr>
        <w:t>*La liste ne peut pas, par définition, être exhaustive.</w:t>
      </w:r>
    </w:p>
    <w:p w:rsidR="00C24BFF" w:rsidRDefault="00C24BFF" w:rsidP="00894652">
      <w:pPr>
        <w:autoSpaceDE w:val="0"/>
        <w:autoSpaceDN w:val="0"/>
        <w:adjustRightInd w:val="0"/>
        <w:spacing w:after="0" w:line="240" w:lineRule="auto"/>
        <w:jc w:val="both"/>
        <w:rPr>
          <w:rFonts w:ascii="CIDFont+F7" w:hAnsi="CIDFont+F7" w:cs="CIDFont+F7"/>
          <w:i/>
          <w:color w:val="1F497D"/>
        </w:rPr>
      </w:pPr>
    </w:p>
    <w:p w:rsidR="00C35F29" w:rsidRPr="00C24BFF" w:rsidRDefault="00C35F29" w:rsidP="00894652">
      <w:pPr>
        <w:autoSpaceDE w:val="0"/>
        <w:autoSpaceDN w:val="0"/>
        <w:adjustRightInd w:val="0"/>
        <w:spacing w:after="0" w:line="240" w:lineRule="auto"/>
        <w:jc w:val="both"/>
        <w:rPr>
          <w:rFonts w:ascii="CIDFont+F7" w:hAnsi="CIDFont+F7" w:cs="CIDFont+F7"/>
          <w:i/>
          <w:color w:val="1F497D"/>
        </w:rPr>
      </w:pPr>
    </w:p>
    <w:p w:rsidR="00D515C2" w:rsidRPr="00C24BFF" w:rsidRDefault="00D515C2" w:rsidP="00C24BFF">
      <w:pPr>
        <w:autoSpaceDE w:val="0"/>
        <w:autoSpaceDN w:val="0"/>
        <w:adjustRightInd w:val="0"/>
        <w:spacing w:after="120" w:line="240" w:lineRule="auto"/>
        <w:jc w:val="both"/>
        <w:rPr>
          <w:rFonts w:ascii="CIDFont+F1" w:hAnsi="CIDFont+F1" w:cs="CIDFont+F1"/>
          <w:b/>
          <w:color w:val="1F497D"/>
        </w:rPr>
      </w:pPr>
      <w:r w:rsidRPr="00C24BFF">
        <w:rPr>
          <w:rFonts w:ascii="CIDFont+F1" w:hAnsi="CIDFont+F1" w:cs="CIDFont+F1"/>
          <w:b/>
          <w:color w:val="1F497D"/>
        </w:rPr>
        <w:t xml:space="preserve">15. </w:t>
      </w:r>
      <w:r w:rsidRPr="00C24BFF">
        <w:rPr>
          <w:rFonts w:ascii="CIDFont+F1" w:hAnsi="CIDFont+F1" w:cs="CIDFont+F1"/>
          <w:b/>
          <w:color w:val="1F497D"/>
          <w:u w:val="single"/>
        </w:rPr>
        <w:t>Frais de bouche/frais liés à des moments de convivialité</w:t>
      </w:r>
    </w:p>
    <w:p w:rsidR="00D515C2" w:rsidRPr="00C24BFF" w:rsidRDefault="00D515C2" w:rsidP="00C24BFF">
      <w:pPr>
        <w:pStyle w:val="Paragraphedeliste"/>
        <w:numPr>
          <w:ilvl w:val="0"/>
          <w:numId w:val="14"/>
        </w:numPr>
        <w:autoSpaceDE w:val="0"/>
        <w:autoSpaceDN w:val="0"/>
        <w:adjustRightInd w:val="0"/>
        <w:spacing w:after="120" w:line="240" w:lineRule="auto"/>
        <w:jc w:val="both"/>
        <w:rPr>
          <w:rFonts w:ascii="CIDFont+F1" w:hAnsi="CIDFont+F1" w:cs="CIDFont+F1"/>
          <w:b/>
          <w:color w:val="1F497D"/>
        </w:rPr>
      </w:pPr>
      <w:r w:rsidRPr="00C24BFF">
        <w:rPr>
          <w:rFonts w:ascii="CIDFont+F1" w:hAnsi="CIDFont+F1" w:cs="CIDFont+F1"/>
          <w:b/>
          <w:color w:val="1F497D"/>
        </w:rPr>
        <w:t>Non éligibles au financement :</w:t>
      </w:r>
    </w:p>
    <w:p w:rsidR="00D515C2" w:rsidRPr="00894652" w:rsidRDefault="00D515C2" w:rsidP="00894652">
      <w:pPr>
        <w:autoSpaceDE w:val="0"/>
        <w:autoSpaceDN w:val="0"/>
        <w:adjustRightInd w:val="0"/>
        <w:spacing w:after="0" w:line="240" w:lineRule="auto"/>
        <w:jc w:val="both"/>
        <w:rPr>
          <w:rFonts w:ascii="CIDFont+F2" w:hAnsi="CIDFont+F2" w:cs="CIDFont+F2"/>
          <w:color w:val="1F497D"/>
        </w:rPr>
      </w:pPr>
      <w:r w:rsidRPr="00894652">
        <w:rPr>
          <w:rFonts w:ascii="CIDFont+F2" w:hAnsi="CIDFont+F2" w:cs="CIDFont+F2"/>
          <w:color w:val="1F497D"/>
        </w:rPr>
        <w:t>Les dépenses relatives à des moments de convivialité : petits déjeuner</w:t>
      </w:r>
      <w:r w:rsidR="00C24BFF">
        <w:rPr>
          <w:rFonts w:ascii="CIDFont+F2" w:hAnsi="CIDFont+F2" w:cs="CIDFont+F2"/>
          <w:color w:val="1F497D"/>
        </w:rPr>
        <w:t xml:space="preserve">s, déjeuners et autres frais de </w:t>
      </w:r>
      <w:r w:rsidRPr="00894652">
        <w:rPr>
          <w:rFonts w:ascii="CIDFont+F2" w:hAnsi="CIDFont+F2" w:cs="CIDFont+F2"/>
          <w:color w:val="1F497D"/>
        </w:rPr>
        <w:t>«bouche»…*).</w:t>
      </w:r>
    </w:p>
    <w:p w:rsidR="00D515C2" w:rsidRDefault="00D515C2" w:rsidP="00894652">
      <w:pPr>
        <w:autoSpaceDE w:val="0"/>
        <w:autoSpaceDN w:val="0"/>
        <w:adjustRightInd w:val="0"/>
        <w:spacing w:after="0" w:line="240" w:lineRule="auto"/>
        <w:jc w:val="both"/>
        <w:rPr>
          <w:rFonts w:ascii="CIDFont+F7" w:hAnsi="CIDFont+F7" w:cs="CIDFont+F7"/>
          <w:color w:val="1F497D"/>
        </w:rPr>
      </w:pPr>
      <w:r w:rsidRPr="00894652">
        <w:rPr>
          <w:rFonts w:ascii="CIDFont+F7" w:hAnsi="CIDFont+F7" w:cs="CIDFont+F7"/>
          <w:color w:val="1F497D"/>
        </w:rPr>
        <w:t>*La liste ne peut pas, par définition, être exhaustive.</w:t>
      </w:r>
    </w:p>
    <w:p w:rsidR="004F4D21" w:rsidRDefault="004F4D21" w:rsidP="00894652">
      <w:pPr>
        <w:autoSpaceDE w:val="0"/>
        <w:autoSpaceDN w:val="0"/>
        <w:adjustRightInd w:val="0"/>
        <w:spacing w:after="0" w:line="240" w:lineRule="auto"/>
        <w:jc w:val="both"/>
        <w:rPr>
          <w:rFonts w:ascii="CIDFont+F7" w:hAnsi="CIDFont+F7" w:cs="CIDFont+F7"/>
          <w:color w:val="1F497D"/>
        </w:rPr>
      </w:pPr>
    </w:p>
    <w:p w:rsidR="004F4D21" w:rsidRPr="00162873" w:rsidRDefault="004F4D21" w:rsidP="004F4D21">
      <w:pPr>
        <w:autoSpaceDE w:val="0"/>
        <w:autoSpaceDN w:val="0"/>
        <w:adjustRightInd w:val="0"/>
        <w:spacing w:after="120" w:line="240" w:lineRule="auto"/>
        <w:jc w:val="both"/>
        <w:rPr>
          <w:rFonts w:ascii="CIDFont+F7" w:hAnsi="CIDFont+F7" w:cs="CIDFont+F7"/>
          <w:b/>
          <w:color w:val="00B050"/>
          <w:u w:val="single"/>
        </w:rPr>
      </w:pPr>
      <w:r w:rsidRPr="00162873">
        <w:rPr>
          <w:rFonts w:ascii="CIDFont+F7" w:hAnsi="CIDFont+F7" w:cs="CIDFont+F7"/>
          <w:b/>
          <w:color w:val="00B050"/>
        </w:rPr>
        <w:lastRenderedPageBreak/>
        <w:t>16.</w:t>
      </w:r>
      <w:r w:rsidRPr="00162873">
        <w:rPr>
          <w:rFonts w:ascii="CIDFont+F7" w:hAnsi="CIDFont+F7" w:cs="CIDFont+F7"/>
          <w:b/>
          <w:color w:val="00B050"/>
          <w:u w:val="single"/>
        </w:rPr>
        <w:t xml:space="preserve"> Achat de matériel de protection des personnes (recommandations Covid 19) :</w:t>
      </w:r>
    </w:p>
    <w:p w:rsidR="004F4D21" w:rsidRPr="00162873" w:rsidRDefault="004F4D21" w:rsidP="004F4D21">
      <w:pPr>
        <w:numPr>
          <w:ilvl w:val="0"/>
          <w:numId w:val="14"/>
        </w:numPr>
        <w:autoSpaceDE w:val="0"/>
        <w:autoSpaceDN w:val="0"/>
        <w:adjustRightInd w:val="0"/>
        <w:spacing w:after="240" w:line="240" w:lineRule="auto"/>
        <w:contextualSpacing/>
        <w:jc w:val="both"/>
        <w:rPr>
          <w:rFonts w:ascii="CIDFont+F1" w:hAnsi="CIDFont+F1" w:cs="CIDFont+F1"/>
          <w:b/>
          <w:color w:val="00B050"/>
        </w:rPr>
      </w:pPr>
      <w:r w:rsidRPr="004F4D21">
        <w:rPr>
          <w:rFonts w:ascii="CIDFont+F1" w:hAnsi="CIDFont+F1" w:cs="CIDFont+F1"/>
          <w:b/>
          <w:color w:val="00B050"/>
        </w:rPr>
        <w:t>Eligibles au financement :</w:t>
      </w:r>
    </w:p>
    <w:p w:rsidR="004F4D21" w:rsidRPr="00162873" w:rsidRDefault="004F4D21" w:rsidP="004F4D21">
      <w:pPr>
        <w:autoSpaceDE w:val="0"/>
        <w:autoSpaceDN w:val="0"/>
        <w:adjustRightInd w:val="0"/>
        <w:spacing w:after="240" w:line="240" w:lineRule="auto"/>
        <w:jc w:val="both"/>
        <w:rPr>
          <w:rFonts w:ascii="CIDFont+F7" w:hAnsi="CIDFont+F7" w:cs="CIDFont+F7"/>
          <w:color w:val="00B050"/>
        </w:rPr>
      </w:pPr>
      <w:r w:rsidRPr="00162873">
        <w:rPr>
          <w:rFonts w:ascii="CIDFont+F7" w:hAnsi="CIDFont+F7" w:cs="CIDFont+F7"/>
          <w:color w:val="00B050"/>
        </w:rPr>
        <w:t xml:space="preserve">L’achat de masques normés, de gels hydro-alcooliques et de lingettes désinfectantes peut être financé. </w:t>
      </w:r>
    </w:p>
    <w:p w:rsidR="00C24BFF" w:rsidRDefault="00C24BFF" w:rsidP="00894652">
      <w:pPr>
        <w:autoSpaceDE w:val="0"/>
        <w:autoSpaceDN w:val="0"/>
        <w:adjustRightInd w:val="0"/>
        <w:spacing w:after="0" w:line="240" w:lineRule="auto"/>
        <w:jc w:val="both"/>
        <w:rPr>
          <w:rFonts w:ascii="CIDFont+F7" w:hAnsi="CIDFont+F7" w:cs="CIDFont+F7"/>
          <w:color w:val="1F497D"/>
        </w:rPr>
      </w:pPr>
    </w:p>
    <w:tbl>
      <w:tblPr>
        <w:tblStyle w:val="Grilledutableau"/>
        <w:tblW w:w="0" w:type="auto"/>
        <w:tblLook w:val="04A0" w:firstRow="1" w:lastRow="0" w:firstColumn="1" w:lastColumn="0" w:noHBand="0" w:noVBand="1"/>
      </w:tblPr>
      <w:tblGrid>
        <w:gridCol w:w="9494"/>
      </w:tblGrid>
      <w:tr w:rsidR="00DE120A" w:rsidTr="00DE120A">
        <w:tc>
          <w:tcPr>
            <w:tcW w:w="9494" w:type="dxa"/>
          </w:tcPr>
          <w:p w:rsidR="00DE120A" w:rsidRDefault="00DE120A" w:rsidP="00DE120A">
            <w:pPr>
              <w:autoSpaceDE w:val="0"/>
              <w:autoSpaceDN w:val="0"/>
              <w:adjustRightInd w:val="0"/>
              <w:jc w:val="both"/>
              <w:rPr>
                <w:rFonts w:ascii="CIDFont+F1" w:hAnsi="CIDFont+F1" w:cs="CIDFont+F1"/>
                <w:b/>
                <w:color w:val="1F497D"/>
                <w:u w:val="single"/>
              </w:rPr>
            </w:pPr>
            <w:r w:rsidRPr="00DE120A">
              <w:rPr>
                <w:rFonts w:ascii="CIDFont+F1" w:hAnsi="CIDFont+F1" w:cs="CIDFont+F1"/>
                <w:b/>
                <w:color w:val="1F497D"/>
                <w:u w:val="single"/>
              </w:rPr>
              <w:t>IMPORTANT SYNTHESE DES POINTS MAJEURS</w:t>
            </w:r>
          </w:p>
          <w:p w:rsidR="00DE120A" w:rsidRPr="00DE120A" w:rsidRDefault="00DE120A" w:rsidP="00DE120A">
            <w:pPr>
              <w:autoSpaceDE w:val="0"/>
              <w:autoSpaceDN w:val="0"/>
              <w:adjustRightInd w:val="0"/>
              <w:jc w:val="both"/>
              <w:rPr>
                <w:rFonts w:ascii="CIDFont+F1" w:hAnsi="CIDFont+F1" w:cs="CIDFont+F1"/>
                <w:b/>
                <w:color w:val="1F497D"/>
                <w:u w:val="single"/>
              </w:rPr>
            </w:pPr>
          </w:p>
          <w:p w:rsidR="00DE120A" w:rsidRDefault="00DE120A" w:rsidP="00DE120A">
            <w:pPr>
              <w:autoSpaceDE w:val="0"/>
              <w:autoSpaceDN w:val="0"/>
              <w:adjustRightInd w:val="0"/>
              <w:jc w:val="both"/>
              <w:rPr>
                <w:rFonts w:ascii="CIDFont+F2" w:hAnsi="CIDFont+F2" w:cs="CIDFont+F2"/>
                <w:color w:val="1F497D"/>
              </w:rPr>
            </w:pPr>
            <w:r w:rsidRPr="00894652">
              <w:rPr>
                <w:rFonts w:ascii="CIDFont+F2" w:hAnsi="CIDFont+F2" w:cs="CIDFont+F2"/>
                <w:color w:val="1F497D"/>
              </w:rPr>
              <w:t>Les critères suivants doivent être respectés :</w:t>
            </w:r>
          </w:p>
          <w:p w:rsidR="00DE120A" w:rsidRPr="00894652" w:rsidRDefault="00DE120A" w:rsidP="00DE120A">
            <w:pPr>
              <w:autoSpaceDE w:val="0"/>
              <w:autoSpaceDN w:val="0"/>
              <w:adjustRightInd w:val="0"/>
              <w:jc w:val="both"/>
              <w:rPr>
                <w:rFonts w:ascii="CIDFont+F2" w:hAnsi="CIDFont+F2" w:cs="CIDFont+F2"/>
                <w:color w:val="1F497D"/>
              </w:rPr>
            </w:pPr>
          </w:p>
          <w:p w:rsidR="00DE120A" w:rsidRPr="00894652" w:rsidRDefault="00DE120A" w:rsidP="004F4D21">
            <w:pPr>
              <w:autoSpaceDE w:val="0"/>
              <w:autoSpaceDN w:val="0"/>
              <w:adjustRightInd w:val="0"/>
              <w:spacing w:after="120"/>
              <w:jc w:val="both"/>
              <w:rPr>
                <w:rFonts w:ascii="CIDFont+F2" w:hAnsi="CIDFont+F2" w:cs="CIDFont+F2"/>
                <w:color w:val="1F497D"/>
              </w:rPr>
            </w:pPr>
            <w:r w:rsidRPr="00894652">
              <w:rPr>
                <w:rFonts w:ascii="CIDFont+F2" w:hAnsi="CIDFont+F2" w:cs="CIDFont+F2"/>
                <w:color w:val="1F497D"/>
              </w:rPr>
              <w:t>- s’inscrire dans le champ des actions et publics prioritaires retenus ;</w:t>
            </w:r>
          </w:p>
          <w:p w:rsidR="00DE120A" w:rsidRPr="00DE120A" w:rsidRDefault="00DE120A" w:rsidP="004F4D21">
            <w:pPr>
              <w:autoSpaceDE w:val="0"/>
              <w:autoSpaceDN w:val="0"/>
              <w:adjustRightInd w:val="0"/>
              <w:jc w:val="both"/>
              <w:rPr>
                <w:rFonts w:ascii="CIDFont+F1" w:hAnsi="CIDFont+F1" w:cs="CIDFont+F1"/>
                <w:b/>
                <w:color w:val="1F497D"/>
              </w:rPr>
            </w:pPr>
            <w:r w:rsidRPr="00894652">
              <w:rPr>
                <w:rFonts w:ascii="CIDFont+F2" w:hAnsi="CIDFont+F2" w:cs="CIDFont+F2"/>
                <w:color w:val="1F497D"/>
              </w:rPr>
              <w:t xml:space="preserve">- proposer, </w:t>
            </w:r>
            <w:r w:rsidRPr="00DE120A">
              <w:rPr>
                <w:rFonts w:ascii="CIDFont+F1" w:hAnsi="CIDFont+F1" w:cs="CIDFont+F1"/>
                <w:b/>
                <w:color w:val="1F497D"/>
              </w:rPr>
              <w:t>obligatoirement pendant le mois de novembre, des actions concrètes d’accompagnement au sevrage tabagique</w:t>
            </w:r>
            <w:r w:rsidRPr="00894652">
              <w:rPr>
                <w:rFonts w:ascii="CIDFont+F1" w:hAnsi="CIDFont+F1" w:cs="CIDFont+F1"/>
                <w:color w:val="1F497D"/>
              </w:rPr>
              <w:t xml:space="preserve"> </w:t>
            </w:r>
            <w:r w:rsidRPr="00894652">
              <w:rPr>
                <w:rFonts w:ascii="CIDFont+F2" w:hAnsi="CIDFont+F2" w:cs="CIDFont+F2"/>
                <w:color w:val="1F497D"/>
              </w:rPr>
              <w:t xml:space="preserve">(consultations/ateliers/relais…) destinées à des </w:t>
            </w:r>
            <w:r w:rsidRPr="00DE120A">
              <w:rPr>
                <w:rFonts w:ascii="CIDFont+F1" w:hAnsi="CIDFont+F1" w:cs="CIDFont+F1"/>
                <w:b/>
                <w:color w:val="1F497D"/>
              </w:rPr>
              <w:t>public</w:t>
            </w:r>
            <w:r>
              <w:rPr>
                <w:rFonts w:ascii="CIDFont+F1" w:hAnsi="CIDFont+F1" w:cs="CIDFont+F1"/>
                <w:b/>
                <w:color w:val="1F497D"/>
              </w:rPr>
              <w:t xml:space="preserve">s prioritaires (cf. ci-dessous). </w:t>
            </w:r>
            <w:r w:rsidRPr="00DE120A">
              <w:rPr>
                <w:rFonts w:ascii="CIDFont+F1" w:hAnsi="CIDFont+F1" w:cs="CIDFont+F1"/>
                <w:b/>
                <w:color w:val="1F497D"/>
              </w:rPr>
              <w:t>Les projets qui ne comportent qu’un volet de communication ou de sensibilisation ne seront</w:t>
            </w:r>
          </w:p>
          <w:p w:rsidR="00DE120A" w:rsidRPr="00894652" w:rsidRDefault="00DE120A" w:rsidP="004F4D21">
            <w:pPr>
              <w:autoSpaceDE w:val="0"/>
              <w:autoSpaceDN w:val="0"/>
              <w:adjustRightInd w:val="0"/>
              <w:spacing w:after="120"/>
              <w:jc w:val="both"/>
              <w:rPr>
                <w:rFonts w:ascii="CIDFont+F2" w:hAnsi="CIDFont+F2" w:cs="CIDFont+F2"/>
                <w:color w:val="1F497D"/>
              </w:rPr>
            </w:pPr>
            <w:r w:rsidRPr="00DE120A">
              <w:rPr>
                <w:rFonts w:ascii="CIDFont+F1" w:hAnsi="CIDFont+F1" w:cs="CIDFont+F1"/>
                <w:b/>
                <w:color w:val="1F497D"/>
              </w:rPr>
              <w:t>pas acceptés</w:t>
            </w:r>
            <w:r w:rsidRPr="00894652">
              <w:rPr>
                <w:rFonts w:ascii="CIDFont+F1" w:hAnsi="CIDFont+F1" w:cs="CIDFont+F1"/>
                <w:color w:val="1F497D"/>
              </w:rPr>
              <w:t xml:space="preserve"> </w:t>
            </w:r>
            <w:r w:rsidRPr="00894652">
              <w:rPr>
                <w:rFonts w:ascii="CIDFont+F2" w:hAnsi="CIDFont+F2" w:cs="CIDFont+F2"/>
                <w:color w:val="1F497D"/>
              </w:rPr>
              <w:t>;</w:t>
            </w:r>
          </w:p>
          <w:p w:rsidR="00DE120A" w:rsidRPr="004F4D21" w:rsidRDefault="00DE120A" w:rsidP="004F4D21">
            <w:pPr>
              <w:autoSpaceDE w:val="0"/>
              <w:autoSpaceDN w:val="0"/>
              <w:adjustRightInd w:val="0"/>
              <w:spacing w:after="120"/>
              <w:jc w:val="both"/>
              <w:rPr>
                <w:rFonts w:ascii="CIDFont+F2" w:hAnsi="CIDFont+F2" w:cs="CIDFont+F2"/>
                <w:color w:val="1F497D"/>
              </w:rPr>
            </w:pPr>
            <w:r w:rsidRPr="00894652">
              <w:rPr>
                <w:rFonts w:ascii="CIDFont+F2" w:hAnsi="CIDFont+F2" w:cs="CIDFont+F2"/>
                <w:color w:val="1F497D"/>
              </w:rPr>
              <w:t xml:space="preserve">- permettre aux personnes participant à «Moi(s) sans tabac» </w:t>
            </w:r>
            <w:r w:rsidRPr="00DE120A">
              <w:rPr>
                <w:rFonts w:ascii="CIDFont+F1" w:hAnsi="CIDFont+F1" w:cs="CIDFont+F1"/>
                <w:b/>
                <w:color w:val="1F497D"/>
              </w:rPr>
              <w:t>de disposer, après l’opération*, de relais</w:t>
            </w:r>
            <w:r>
              <w:rPr>
                <w:rFonts w:ascii="CIDFont+F1" w:hAnsi="CIDFont+F1" w:cs="CIDFont+F1"/>
                <w:color w:val="1F497D"/>
              </w:rPr>
              <w:t xml:space="preserve"> </w:t>
            </w:r>
            <w:r w:rsidRPr="00894652">
              <w:rPr>
                <w:rFonts w:ascii="CIDFont+F2" w:hAnsi="CIDFont+F2" w:cs="CIDFont+F2"/>
                <w:color w:val="1F497D"/>
              </w:rPr>
              <w:t>vers des professionnels de santé ou des structures adaptées ou bien des outils d’aide à distance des</w:t>
            </w:r>
            <w:r>
              <w:rPr>
                <w:rFonts w:ascii="CIDFont+F1" w:hAnsi="CIDFont+F1" w:cs="CIDFont+F1"/>
                <w:color w:val="1F497D"/>
              </w:rPr>
              <w:t xml:space="preserve"> </w:t>
            </w:r>
            <w:r w:rsidRPr="00894652">
              <w:rPr>
                <w:rFonts w:ascii="CIDFont+F2" w:hAnsi="CIDFont+F2" w:cs="CIDFont+F2"/>
                <w:color w:val="1F497D"/>
              </w:rPr>
              <w:t>fumeurs (Tabac Info Service: application d’e-coaching, accompagnement téléphonique…) ;</w:t>
            </w:r>
          </w:p>
          <w:p w:rsidR="00DE120A" w:rsidRPr="00894652" w:rsidRDefault="00DE120A" w:rsidP="004F4D21">
            <w:pPr>
              <w:autoSpaceDE w:val="0"/>
              <w:autoSpaceDN w:val="0"/>
              <w:adjustRightInd w:val="0"/>
              <w:spacing w:after="120"/>
              <w:jc w:val="both"/>
              <w:rPr>
                <w:rFonts w:ascii="CIDFont+F2" w:hAnsi="CIDFont+F2" w:cs="CIDFont+F2"/>
                <w:color w:val="1F497D"/>
              </w:rPr>
            </w:pPr>
            <w:r w:rsidRPr="00894652">
              <w:rPr>
                <w:rFonts w:ascii="CIDFont+F2" w:hAnsi="CIDFont+F2" w:cs="CIDFont+F2"/>
                <w:color w:val="1F497D"/>
              </w:rPr>
              <w:t xml:space="preserve">- comprendre </w:t>
            </w:r>
            <w:r w:rsidRPr="00DE120A">
              <w:rPr>
                <w:rFonts w:ascii="CIDFont+F1" w:hAnsi="CIDFont+F1" w:cs="CIDFont+F1"/>
                <w:b/>
                <w:color w:val="1F497D"/>
              </w:rPr>
              <w:t>obligatoirement</w:t>
            </w:r>
            <w:r w:rsidRPr="00894652">
              <w:rPr>
                <w:rFonts w:ascii="CIDFont+F1" w:hAnsi="CIDFont+F1" w:cs="CIDFont+F1"/>
                <w:color w:val="1F497D"/>
              </w:rPr>
              <w:t xml:space="preserve"> </w:t>
            </w:r>
            <w:r w:rsidRPr="00894652">
              <w:rPr>
                <w:rFonts w:ascii="CIDFont+F2" w:hAnsi="CIDFont+F2" w:cs="CIDFont+F2"/>
                <w:color w:val="1F497D"/>
              </w:rPr>
              <w:t xml:space="preserve">une </w:t>
            </w:r>
            <w:r w:rsidRPr="00DE120A">
              <w:rPr>
                <w:rFonts w:ascii="CIDFont+F1" w:hAnsi="CIDFont+F1" w:cs="CIDFont+F1"/>
                <w:b/>
                <w:color w:val="1F497D"/>
              </w:rPr>
              <w:t>description précise des actions et des postes budgétaires</w:t>
            </w:r>
            <w:r w:rsidRPr="00894652">
              <w:rPr>
                <w:rFonts w:ascii="CIDFont+F1" w:hAnsi="CIDFont+F1" w:cs="CIDFont+F1"/>
                <w:color w:val="1F497D"/>
              </w:rPr>
              <w:t xml:space="preserve"> </w:t>
            </w:r>
            <w:r>
              <w:rPr>
                <w:rFonts w:ascii="CIDFont+F2" w:hAnsi="CIDFont+F2" w:cs="CIDFont+F2"/>
                <w:color w:val="1F497D"/>
              </w:rPr>
              <w:t xml:space="preserve">pour </w:t>
            </w:r>
            <w:r w:rsidRPr="00894652">
              <w:rPr>
                <w:rFonts w:ascii="CIDFont+F2" w:hAnsi="CIDFont+F2" w:cs="CIDFont+F2"/>
                <w:color w:val="1F497D"/>
              </w:rPr>
              <w:t>permettre leur analyse aux niveaux local et régi</w:t>
            </w:r>
            <w:r w:rsidR="004F4D21">
              <w:rPr>
                <w:rFonts w:ascii="CIDFont+F2" w:hAnsi="CIDFont+F2" w:cs="CIDFont+F2"/>
                <w:color w:val="1F497D"/>
              </w:rPr>
              <w:t xml:space="preserve">onal ainsi que leur validation </w:t>
            </w:r>
          </w:p>
          <w:p w:rsidR="00DE120A" w:rsidRPr="00894652" w:rsidRDefault="00DE120A" w:rsidP="004F4D21">
            <w:pPr>
              <w:autoSpaceDE w:val="0"/>
              <w:autoSpaceDN w:val="0"/>
              <w:adjustRightInd w:val="0"/>
              <w:spacing w:after="120"/>
              <w:jc w:val="both"/>
              <w:rPr>
                <w:rFonts w:ascii="CIDFont+F2" w:hAnsi="CIDFont+F2" w:cs="CIDFont+F2"/>
                <w:color w:val="1F497D"/>
              </w:rPr>
            </w:pPr>
            <w:r w:rsidRPr="00894652">
              <w:rPr>
                <w:rFonts w:ascii="CIDFont+F2" w:hAnsi="CIDFont+F2" w:cs="CIDFont+F2"/>
                <w:color w:val="1F497D"/>
              </w:rPr>
              <w:t xml:space="preserve">- respecter strictement </w:t>
            </w:r>
            <w:r w:rsidRPr="00DE120A">
              <w:rPr>
                <w:rFonts w:ascii="CIDFont+F1" w:hAnsi="CIDFont+F1" w:cs="CIDFont+F1"/>
                <w:b/>
                <w:color w:val="1F497D"/>
              </w:rPr>
              <w:t>la temporalité</w:t>
            </w:r>
            <w:r w:rsidRPr="00894652">
              <w:rPr>
                <w:rFonts w:ascii="CIDFont+F1" w:hAnsi="CIDFont+F1" w:cs="CIDFont+F1"/>
                <w:color w:val="1F497D"/>
              </w:rPr>
              <w:t xml:space="preserve"> </w:t>
            </w:r>
            <w:r w:rsidRPr="00894652">
              <w:rPr>
                <w:rFonts w:ascii="CIDFont+F2" w:hAnsi="CIDFont+F2" w:cs="CIDFont+F2"/>
                <w:color w:val="1F497D"/>
              </w:rPr>
              <w:t>du déroulement du « Mois sans Tabac » ;</w:t>
            </w:r>
          </w:p>
          <w:p w:rsidR="00DE120A" w:rsidRPr="004F4D21" w:rsidRDefault="00DE120A" w:rsidP="004F4D21">
            <w:pPr>
              <w:autoSpaceDE w:val="0"/>
              <w:autoSpaceDN w:val="0"/>
              <w:adjustRightInd w:val="0"/>
              <w:spacing w:after="120"/>
              <w:jc w:val="both"/>
              <w:rPr>
                <w:rFonts w:ascii="CIDFont+F7" w:hAnsi="CIDFont+F7" w:cs="CIDFont+F7"/>
                <w:color w:val="1F497D"/>
              </w:rPr>
            </w:pPr>
            <w:r w:rsidRPr="00894652">
              <w:rPr>
                <w:rFonts w:ascii="CIDFont+F2" w:hAnsi="CIDFont+F2" w:cs="CIDFont+F2"/>
                <w:color w:val="1F497D"/>
              </w:rPr>
              <w:t>- mettre en place des indicateurs de processus (réalisation) et de résultats p</w:t>
            </w:r>
            <w:r>
              <w:rPr>
                <w:rFonts w:ascii="CIDFont+F2" w:hAnsi="CIDFont+F2" w:cs="CIDFont+F2"/>
                <w:color w:val="1F497D"/>
              </w:rPr>
              <w:t xml:space="preserve">our le suivi et l’évaluation en </w:t>
            </w:r>
            <w:r w:rsidRPr="00DE120A">
              <w:rPr>
                <w:rFonts w:ascii="CIDFont+F7" w:hAnsi="CIDFont+F7" w:cs="CIDFont+F7"/>
                <w:i/>
                <w:color w:val="1F497D"/>
              </w:rPr>
              <w:t>conformités avec ceux indiqués dans la base OSCARS</w:t>
            </w:r>
            <w:r w:rsidRPr="00894652">
              <w:rPr>
                <w:rFonts w:ascii="CIDFont+F7" w:hAnsi="CIDFont+F7" w:cs="CIDFont+F7"/>
                <w:color w:val="1F497D"/>
              </w:rPr>
              <w:t xml:space="preserve"> ;</w:t>
            </w:r>
          </w:p>
          <w:p w:rsidR="00DE120A" w:rsidRPr="00DE120A" w:rsidRDefault="00DE120A" w:rsidP="004F4D21">
            <w:pPr>
              <w:autoSpaceDE w:val="0"/>
              <w:autoSpaceDN w:val="0"/>
              <w:adjustRightInd w:val="0"/>
              <w:spacing w:after="120"/>
              <w:jc w:val="both"/>
              <w:rPr>
                <w:rFonts w:ascii="CIDFont+F1" w:hAnsi="CIDFont+F1" w:cs="CIDFont+F1"/>
                <w:b/>
                <w:color w:val="1F497D"/>
              </w:rPr>
            </w:pPr>
            <w:r w:rsidRPr="00894652">
              <w:rPr>
                <w:rFonts w:ascii="CIDFont+F2" w:hAnsi="CIDFont+F2" w:cs="CIDFont+F2"/>
                <w:color w:val="1F497D"/>
              </w:rPr>
              <w:t xml:space="preserve">- produire </w:t>
            </w:r>
            <w:r w:rsidRPr="00894652">
              <w:rPr>
                <w:rFonts w:ascii="CIDFont+F1" w:hAnsi="CIDFont+F1" w:cs="CIDFont+F1"/>
                <w:color w:val="1F497D"/>
              </w:rPr>
              <w:t xml:space="preserve">obligatoirement </w:t>
            </w:r>
            <w:r w:rsidRPr="00894652">
              <w:rPr>
                <w:rFonts w:ascii="CIDFont+F2" w:hAnsi="CIDFont+F2" w:cs="CIDFont+F2"/>
                <w:color w:val="1F497D"/>
              </w:rPr>
              <w:t xml:space="preserve">les éléments </w:t>
            </w:r>
            <w:r w:rsidRPr="00DE120A">
              <w:rPr>
                <w:rFonts w:ascii="CIDFont+F2" w:hAnsi="CIDFont+F2" w:cs="CIDFont+F2"/>
                <w:b/>
                <w:color w:val="1F497D"/>
              </w:rPr>
              <w:t>d’</w:t>
            </w:r>
            <w:r w:rsidRPr="00DE120A">
              <w:rPr>
                <w:rFonts w:ascii="CIDFont+F1" w:hAnsi="CIDFont+F1" w:cs="CIDFont+F1"/>
                <w:b/>
                <w:color w:val="1F497D"/>
              </w:rPr>
              <w:t>évaluation</w:t>
            </w:r>
            <w:r w:rsidRPr="00894652">
              <w:rPr>
                <w:rFonts w:ascii="CIDFont+F1" w:hAnsi="CIDFont+F1" w:cs="CIDFont+F1"/>
                <w:color w:val="1F497D"/>
              </w:rPr>
              <w:t xml:space="preserve"> </w:t>
            </w:r>
            <w:r w:rsidRPr="00894652">
              <w:rPr>
                <w:rFonts w:ascii="CIDFont+F2" w:hAnsi="CIDFont+F2" w:cs="CIDFont+F2"/>
                <w:color w:val="1F497D"/>
              </w:rPr>
              <w:t xml:space="preserve">demandés ainsi que les </w:t>
            </w:r>
            <w:r w:rsidRPr="00894652">
              <w:rPr>
                <w:rFonts w:ascii="CIDFont+F1" w:hAnsi="CIDFont+F1" w:cs="CIDFont+F1"/>
                <w:color w:val="1F497D"/>
              </w:rPr>
              <w:t xml:space="preserve">pièces </w:t>
            </w:r>
            <w:r>
              <w:rPr>
                <w:rFonts w:ascii="CIDFont+F1" w:hAnsi="CIDFont+F1" w:cs="CIDFont+F1"/>
                <w:b/>
                <w:color w:val="1F497D"/>
              </w:rPr>
              <w:t xml:space="preserve">justificatives et </w:t>
            </w:r>
            <w:r w:rsidRPr="00DE120A">
              <w:rPr>
                <w:rFonts w:ascii="CIDFont+F1" w:hAnsi="CIDFont+F1" w:cs="CIDFont+F1"/>
                <w:b/>
                <w:color w:val="1F497D"/>
              </w:rPr>
              <w:t>comptables afférant aux actions réalisées (bilan financier)</w:t>
            </w:r>
            <w:r w:rsidRPr="00894652">
              <w:rPr>
                <w:rFonts w:ascii="CIDFont+F1" w:hAnsi="CIDFont+F1" w:cs="CIDFont+F1"/>
                <w:color w:val="1F497D"/>
              </w:rPr>
              <w:t xml:space="preserve"> </w:t>
            </w:r>
            <w:r w:rsidRPr="00894652">
              <w:rPr>
                <w:rFonts w:ascii="CIDFont+F2" w:hAnsi="CIDFont+F2" w:cs="CIDFont+F2"/>
                <w:color w:val="1F497D"/>
              </w:rPr>
              <w:t>sous peine d’inéligibilité lors du prochain</w:t>
            </w:r>
            <w:r>
              <w:rPr>
                <w:rFonts w:ascii="CIDFont+F1" w:hAnsi="CIDFont+F1" w:cs="CIDFont+F1"/>
                <w:b/>
                <w:color w:val="1F497D"/>
              </w:rPr>
              <w:t xml:space="preserve"> </w:t>
            </w:r>
            <w:r w:rsidRPr="00894652">
              <w:rPr>
                <w:rFonts w:ascii="CIDFont+F2" w:hAnsi="CIDFont+F2" w:cs="CIDFont+F2"/>
                <w:color w:val="1F497D"/>
              </w:rPr>
              <w:t xml:space="preserve">appel à projets de l’Assurance Maladie. Par ailleurs, l’évaluation de l’action est </w:t>
            </w:r>
            <w:r>
              <w:rPr>
                <w:rFonts w:ascii="CIDFont+F1" w:hAnsi="CIDFont+F1" w:cs="CIDFont+F1"/>
                <w:b/>
                <w:color w:val="1F497D"/>
              </w:rPr>
              <w:t xml:space="preserve">à produire </w:t>
            </w:r>
            <w:r w:rsidRPr="00DE120A">
              <w:rPr>
                <w:rFonts w:ascii="CIDFont+F1" w:hAnsi="CIDFont+F1" w:cs="CIDFont+F1"/>
                <w:b/>
                <w:color w:val="1F497D"/>
              </w:rPr>
              <w:t>obligatoirement pour toute demande de reconduction ou extension de projet, sous peine de refus ;</w:t>
            </w:r>
          </w:p>
          <w:p w:rsidR="00DE120A" w:rsidRDefault="00DE120A" w:rsidP="00DE120A">
            <w:pPr>
              <w:autoSpaceDE w:val="0"/>
              <w:autoSpaceDN w:val="0"/>
              <w:adjustRightInd w:val="0"/>
              <w:jc w:val="both"/>
              <w:rPr>
                <w:rFonts w:ascii="CIDFont+F2" w:hAnsi="CIDFont+F2" w:cs="CIDFont+F2"/>
                <w:color w:val="1F497D"/>
              </w:rPr>
            </w:pPr>
            <w:r w:rsidRPr="00894652">
              <w:rPr>
                <w:rFonts w:ascii="CIDFont+F2" w:hAnsi="CIDFont+F2" w:cs="CIDFont+F2"/>
                <w:color w:val="1F497D"/>
              </w:rPr>
              <w:t xml:space="preserve">- </w:t>
            </w:r>
            <w:r w:rsidRPr="00DE120A">
              <w:rPr>
                <w:rFonts w:ascii="CIDFont+F1" w:hAnsi="CIDFont+F1" w:cs="CIDFont+F1"/>
                <w:b/>
                <w:color w:val="1F497D"/>
              </w:rPr>
              <w:t>restituer les crédits non utilisés</w:t>
            </w:r>
            <w:r w:rsidRPr="00894652">
              <w:rPr>
                <w:rFonts w:ascii="CIDFont+F1" w:hAnsi="CIDFont+F1" w:cs="CIDFont+F1"/>
                <w:color w:val="1F497D"/>
              </w:rPr>
              <w:t xml:space="preserve"> </w:t>
            </w:r>
            <w:r w:rsidRPr="00894652">
              <w:rPr>
                <w:rFonts w:ascii="CIDFont+F2" w:hAnsi="CIDFont+F2" w:cs="CIDFont+F2"/>
                <w:color w:val="1F497D"/>
              </w:rPr>
              <w:t>sous peine de poursuite et d’inéligibi</w:t>
            </w:r>
            <w:r>
              <w:rPr>
                <w:rFonts w:ascii="CIDFont+F2" w:hAnsi="CIDFont+F2" w:cs="CIDFont+F2"/>
                <w:color w:val="1F497D"/>
              </w:rPr>
              <w:t xml:space="preserve">lité du promoteur concerné lors </w:t>
            </w:r>
            <w:r w:rsidRPr="00894652">
              <w:rPr>
                <w:rFonts w:ascii="CIDFont+F2" w:hAnsi="CIDFont+F2" w:cs="CIDFont+F2"/>
                <w:color w:val="1F497D"/>
              </w:rPr>
              <w:t>du prochain appel à projets de l’Assurance Maladie.</w:t>
            </w:r>
          </w:p>
          <w:p w:rsidR="00DE120A" w:rsidRPr="00894652" w:rsidRDefault="00DE120A" w:rsidP="00DE120A">
            <w:pPr>
              <w:autoSpaceDE w:val="0"/>
              <w:autoSpaceDN w:val="0"/>
              <w:adjustRightInd w:val="0"/>
              <w:jc w:val="both"/>
              <w:rPr>
                <w:rFonts w:ascii="CIDFont+F2" w:hAnsi="CIDFont+F2" w:cs="CIDFont+F2"/>
                <w:color w:val="1F497D"/>
              </w:rPr>
            </w:pPr>
          </w:p>
          <w:p w:rsidR="00DE120A" w:rsidRDefault="00DE120A" w:rsidP="00894652">
            <w:pPr>
              <w:autoSpaceDE w:val="0"/>
              <w:autoSpaceDN w:val="0"/>
              <w:adjustRightInd w:val="0"/>
              <w:jc w:val="both"/>
              <w:rPr>
                <w:rFonts w:ascii="CIDFont+F7" w:hAnsi="CIDFont+F7" w:cs="CIDFont+F7"/>
                <w:color w:val="1F497D"/>
              </w:rPr>
            </w:pPr>
            <w:r w:rsidRPr="00894652">
              <w:rPr>
                <w:rFonts w:ascii="CIDFont+F7" w:hAnsi="CIDFont+F7" w:cs="CIDFont+F7"/>
                <w:color w:val="1F497D"/>
              </w:rPr>
              <w:t xml:space="preserve">* hors financement «Mois sans tabac »proprement dit ; </w:t>
            </w:r>
            <w:r w:rsidRPr="00DE120A">
              <w:rPr>
                <w:rFonts w:ascii="CIDFont+F9" w:hAnsi="CIDFont+F9" w:cs="CIDFont+F9"/>
                <w:b/>
                <w:color w:val="1F497D"/>
              </w:rPr>
              <w:t>la prise en charge</w:t>
            </w:r>
            <w:r w:rsidRPr="00894652">
              <w:rPr>
                <w:rFonts w:ascii="CIDFont+F9" w:hAnsi="CIDFont+F9" w:cs="CIDFont+F9"/>
                <w:color w:val="1F497D"/>
              </w:rPr>
              <w:t xml:space="preserve"> </w:t>
            </w:r>
            <w:r>
              <w:rPr>
                <w:rFonts w:ascii="CIDFont+F7" w:hAnsi="CIDFont+F7" w:cs="CIDFont+F7"/>
                <w:color w:val="1F497D"/>
              </w:rPr>
              <w:t xml:space="preserve">des consultations et des TNS </w:t>
            </w:r>
            <w:r w:rsidRPr="00894652">
              <w:rPr>
                <w:rFonts w:ascii="CIDFont+F7" w:hAnsi="CIDFont+F7" w:cs="CIDFont+F7"/>
                <w:color w:val="1F497D"/>
              </w:rPr>
              <w:t xml:space="preserve">étant réalisée par l’Assurance maladie, dans </w:t>
            </w:r>
            <w:r w:rsidR="004F4D21">
              <w:rPr>
                <w:rFonts w:ascii="CIDFont+F7" w:hAnsi="CIDFont+F7" w:cs="CIDFont+F7"/>
                <w:color w:val="1F497D"/>
              </w:rPr>
              <w:t>les conditions de droit commun.</w:t>
            </w:r>
          </w:p>
        </w:tc>
      </w:tr>
    </w:tbl>
    <w:p w:rsidR="00C24BFF" w:rsidRDefault="00C24BFF" w:rsidP="00894652">
      <w:pPr>
        <w:autoSpaceDE w:val="0"/>
        <w:autoSpaceDN w:val="0"/>
        <w:adjustRightInd w:val="0"/>
        <w:spacing w:after="0" w:line="240" w:lineRule="auto"/>
        <w:jc w:val="both"/>
        <w:rPr>
          <w:rFonts w:ascii="CIDFont+F7" w:hAnsi="CIDFont+F7" w:cs="CIDFont+F7"/>
          <w:color w:val="1F497D"/>
        </w:rPr>
      </w:pPr>
    </w:p>
    <w:p w:rsidR="004F4D21" w:rsidRPr="004F4D21" w:rsidRDefault="004F4D21" w:rsidP="004F4D21">
      <w:pPr>
        <w:autoSpaceDE w:val="0"/>
        <w:autoSpaceDN w:val="0"/>
        <w:adjustRightInd w:val="0"/>
        <w:spacing w:after="0" w:line="240" w:lineRule="auto"/>
        <w:jc w:val="both"/>
        <w:rPr>
          <w:rFonts w:ascii="CIDFont+F7" w:hAnsi="CIDFont+F7" w:cs="CIDFont+F7"/>
          <w:b/>
          <w:color w:val="1F497D"/>
        </w:rPr>
      </w:pPr>
      <w:r w:rsidRPr="004F4D21">
        <w:rPr>
          <w:rFonts w:ascii="CIDFont+F7" w:hAnsi="CIDFont+F7" w:cs="CIDFont+F7"/>
          <w:b/>
          <w:color w:val="1F497D"/>
        </w:rPr>
        <w:t>Date limite de dépôt des dos</w:t>
      </w:r>
      <w:r w:rsidR="00AA457E">
        <w:rPr>
          <w:rFonts w:ascii="CIDFont+F7" w:hAnsi="CIDFont+F7" w:cs="CIDFont+F7"/>
          <w:b/>
          <w:color w:val="1F497D"/>
        </w:rPr>
        <w:t>siers : le 2</w:t>
      </w:r>
      <w:r>
        <w:rPr>
          <w:rFonts w:ascii="CIDFont+F7" w:hAnsi="CIDFont+F7" w:cs="CIDFont+F7"/>
          <w:b/>
          <w:color w:val="1F497D"/>
        </w:rPr>
        <w:t xml:space="preserve"> juin 2021</w:t>
      </w:r>
    </w:p>
    <w:p w:rsidR="00AA457E" w:rsidRDefault="004F4D21" w:rsidP="00AA457E">
      <w:pPr>
        <w:ind w:left="-68"/>
        <w:rPr>
          <w:rFonts w:ascii="Arial" w:hAnsi="Arial" w:cs="Arial"/>
          <w:sz w:val="18"/>
          <w:szCs w:val="18"/>
        </w:rPr>
      </w:pPr>
      <w:r w:rsidRPr="004F4D21">
        <w:rPr>
          <w:rFonts w:ascii="CIDFont+F7" w:hAnsi="CIDFont+F7" w:cs="CIDFont+F7"/>
          <w:b/>
          <w:color w:val="1F497D"/>
        </w:rPr>
        <w:t xml:space="preserve">Adresse dépôt des dossiers : </w:t>
      </w:r>
      <w:hyperlink r:id="rId8" w:history="1">
        <w:r w:rsidR="00AA457E" w:rsidRPr="00AA457E">
          <w:rPr>
            <w:rStyle w:val="Lienhypertexte"/>
            <w:rFonts w:ascii="Arial" w:hAnsi="Arial" w:cs="Arial"/>
          </w:rPr>
          <w:t>franck.kermeur@assurance-maladie.fr</w:t>
        </w:r>
      </w:hyperlink>
    </w:p>
    <w:p w:rsidR="004F4D21" w:rsidRPr="004F4D21" w:rsidRDefault="004F4D21" w:rsidP="004F4D21">
      <w:pPr>
        <w:autoSpaceDE w:val="0"/>
        <w:autoSpaceDN w:val="0"/>
        <w:adjustRightInd w:val="0"/>
        <w:spacing w:after="0" w:line="240" w:lineRule="auto"/>
        <w:jc w:val="both"/>
        <w:rPr>
          <w:rFonts w:ascii="CIDFont+F7" w:hAnsi="CIDFont+F7" w:cs="CIDFont+F7"/>
          <w:b/>
          <w:color w:val="1F497D"/>
        </w:rPr>
      </w:pPr>
    </w:p>
    <w:p w:rsidR="004F4D21" w:rsidRPr="004F4D21" w:rsidRDefault="004F4D21" w:rsidP="004F4D21">
      <w:pPr>
        <w:autoSpaceDE w:val="0"/>
        <w:autoSpaceDN w:val="0"/>
        <w:adjustRightInd w:val="0"/>
        <w:spacing w:after="0" w:line="240" w:lineRule="auto"/>
        <w:jc w:val="both"/>
        <w:rPr>
          <w:rFonts w:ascii="CIDFont+F7" w:hAnsi="CIDFont+F7" w:cs="CIDFont+F7"/>
          <w:b/>
          <w:color w:val="1F497D"/>
        </w:rPr>
      </w:pPr>
    </w:p>
    <w:p w:rsidR="004F4D21" w:rsidRPr="004F4D21" w:rsidRDefault="004F4D21" w:rsidP="004F4D21">
      <w:pPr>
        <w:autoSpaceDE w:val="0"/>
        <w:autoSpaceDN w:val="0"/>
        <w:adjustRightInd w:val="0"/>
        <w:spacing w:after="0" w:line="240" w:lineRule="auto"/>
        <w:jc w:val="both"/>
        <w:rPr>
          <w:rFonts w:ascii="CIDFont+F7" w:hAnsi="CIDFont+F7" w:cs="CIDFont+F7"/>
          <w:b/>
          <w:color w:val="1F497D"/>
        </w:rPr>
      </w:pPr>
      <w:bookmarkStart w:id="0" w:name="_GoBack"/>
      <w:bookmarkEnd w:id="0"/>
    </w:p>
    <w:p w:rsidR="004F4D21" w:rsidRPr="00894652" w:rsidRDefault="004F4D21" w:rsidP="00894652">
      <w:pPr>
        <w:autoSpaceDE w:val="0"/>
        <w:autoSpaceDN w:val="0"/>
        <w:adjustRightInd w:val="0"/>
        <w:spacing w:after="0" w:line="240" w:lineRule="auto"/>
        <w:jc w:val="both"/>
        <w:rPr>
          <w:rFonts w:ascii="CIDFont+F7" w:hAnsi="CIDFont+F7" w:cs="CIDFont+F7"/>
          <w:color w:val="1F497D"/>
        </w:rPr>
      </w:pPr>
    </w:p>
    <w:p w:rsidR="00D515C2" w:rsidRPr="00DE120A" w:rsidRDefault="00D515C2" w:rsidP="00DE120A">
      <w:pPr>
        <w:ind w:left="720"/>
        <w:jc w:val="both"/>
        <w:rPr>
          <w:rFonts w:ascii="CIDFont+F1" w:hAnsi="CIDFont+F1" w:cs="CIDFont+F1"/>
          <w:color w:val="1F497D"/>
        </w:rPr>
      </w:pPr>
    </w:p>
    <w:p w:rsidR="00D515C2" w:rsidRPr="00894652" w:rsidRDefault="00D515C2" w:rsidP="00894652">
      <w:pPr>
        <w:jc w:val="both"/>
        <w:rPr>
          <w:rFonts w:ascii="CIDFont+F1" w:hAnsi="CIDFont+F1" w:cs="CIDFont+F1"/>
          <w:color w:val="000000"/>
        </w:rPr>
      </w:pPr>
    </w:p>
    <w:p w:rsidR="00D515C2" w:rsidRPr="00894652" w:rsidRDefault="00D515C2" w:rsidP="00894652">
      <w:pPr>
        <w:jc w:val="both"/>
      </w:pPr>
    </w:p>
    <w:sectPr w:rsidR="00D515C2" w:rsidRPr="00894652" w:rsidSect="00FA55C8">
      <w:headerReference w:type="default" r:id="rId9"/>
      <w:footerReference w:type="default" r:id="rId10"/>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53" w:rsidRDefault="00066E53" w:rsidP="00AF57B7">
      <w:pPr>
        <w:spacing w:after="0" w:line="240" w:lineRule="auto"/>
      </w:pPr>
      <w:r>
        <w:separator/>
      </w:r>
    </w:p>
  </w:endnote>
  <w:endnote w:type="continuationSeparator" w:id="0">
    <w:p w:rsidR="00066E53" w:rsidRDefault="00066E53" w:rsidP="00AF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CIDFont+F6">
    <w:altName w:val="Arial Unicode MS"/>
    <w:panose1 w:val="00000000000000000000"/>
    <w:charset w:val="88"/>
    <w:family w:val="auto"/>
    <w:notTrueType/>
    <w:pitch w:val="default"/>
    <w:sig w:usb0="00000001" w:usb1="08080000" w:usb2="00000010" w:usb3="00000000" w:csb0="00100000" w:csb1="00000000"/>
  </w:font>
  <w:font w:name="CIDFont+F9">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B7" w:rsidRDefault="00AF57B7">
    <w:pPr>
      <w:pStyle w:val="Pieddepage"/>
    </w:pPr>
    <w:r>
      <w:t>Annexe 1</w:t>
    </w:r>
  </w:p>
  <w:p w:rsidR="00AF57B7" w:rsidRDefault="00AF57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53" w:rsidRDefault="00066E53" w:rsidP="00AF57B7">
      <w:pPr>
        <w:spacing w:after="0" w:line="240" w:lineRule="auto"/>
      </w:pPr>
      <w:r>
        <w:separator/>
      </w:r>
    </w:p>
  </w:footnote>
  <w:footnote w:type="continuationSeparator" w:id="0">
    <w:p w:rsidR="00066E53" w:rsidRDefault="00066E53" w:rsidP="00AF5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27328"/>
      <w:docPartObj>
        <w:docPartGallery w:val="Page Numbers (Top of Page)"/>
        <w:docPartUnique/>
      </w:docPartObj>
    </w:sdtPr>
    <w:sdtEndPr/>
    <w:sdtContent>
      <w:p w:rsidR="00AF57B7" w:rsidRDefault="00AF57B7">
        <w:pPr>
          <w:pStyle w:val="En-tte"/>
          <w:jc w:val="right"/>
        </w:pPr>
        <w:r>
          <w:fldChar w:fldCharType="begin"/>
        </w:r>
        <w:r>
          <w:instrText>PAGE   \* MERGEFORMAT</w:instrText>
        </w:r>
        <w:r>
          <w:fldChar w:fldCharType="separate"/>
        </w:r>
        <w:r w:rsidR="00AA457E">
          <w:rPr>
            <w:noProof/>
          </w:rPr>
          <w:t>12</w:t>
        </w:r>
        <w:r>
          <w:fldChar w:fldCharType="end"/>
        </w:r>
      </w:p>
    </w:sdtContent>
  </w:sdt>
  <w:p w:rsidR="00AF57B7" w:rsidRDefault="00AF57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D35"/>
    <w:multiLevelType w:val="hybridMultilevel"/>
    <w:tmpl w:val="9F3EB6B0"/>
    <w:lvl w:ilvl="0" w:tplc="7F6857C0">
      <w:start w:val="1"/>
      <w:numFmt w:val="bullet"/>
      <w:lvlText w:val="-"/>
      <w:lvlJc w:val="left"/>
      <w:pPr>
        <w:ind w:left="786" w:hanging="360"/>
      </w:pPr>
      <w:rPr>
        <w:rFonts w:ascii="Arial" w:eastAsia="Times New Roman" w:hAnsi="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156D3983"/>
    <w:multiLevelType w:val="hybridMultilevel"/>
    <w:tmpl w:val="45FAF656"/>
    <w:lvl w:ilvl="0" w:tplc="3A0A22DA">
      <w:start w:val="1"/>
      <w:numFmt w:val="bullet"/>
      <w:lvlText w:val="-"/>
      <w:lvlJc w:val="left"/>
      <w:pPr>
        <w:ind w:left="720" w:hanging="360"/>
      </w:pPr>
      <w:rPr>
        <w:rFonts w:ascii="CIDFont+F2" w:eastAsiaTheme="minorHAnsi"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E15336"/>
    <w:multiLevelType w:val="hybridMultilevel"/>
    <w:tmpl w:val="1A9E67B4"/>
    <w:lvl w:ilvl="0" w:tplc="FBD85040">
      <w:start w:val="1"/>
      <w:numFmt w:val="decimal"/>
      <w:lvlText w:val="%1."/>
      <w:lvlJc w:val="left"/>
      <w:pPr>
        <w:ind w:left="786" w:hanging="360"/>
      </w:pPr>
      <w:rPr>
        <w:rFonts w:hint="default"/>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1CBD365D"/>
    <w:multiLevelType w:val="hybridMultilevel"/>
    <w:tmpl w:val="941208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8472A3"/>
    <w:multiLevelType w:val="hybridMultilevel"/>
    <w:tmpl w:val="548633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5C6768"/>
    <w:multiLevelType w:val="hybridMultilevel"/>
    <w:tmpl w:val="770CAD0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9958A9"/>
    <w:multiLevelType w:val="hybridMultilevel"/>
    <w:tmpl w:val="0BAAF464"/>
    <w:lvl w:ilvl="0" w:tplc="3A0A22DA">
      <w:start w:val="1"/>
      <w:numFmt w:val="bullet"/>
      <w:lvlText w:val="-"/>
      <w:lvlJc w:val="left"/>
      <w:pPr>
        <w:ind w:left="720" w:hanging="360"/>
      </w:pPr>
      <w:rPr>
        <w:rFonts w:ascii="CIDFont+F2" w:eastAsiaTheme="minorHAnsi"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AC767D"/>
    <w:multiLevelType w:val="hybridMultilevel"/>
    <w:tmpl w:val="C4B629A4"/>
    <w:lvl w:ilvl="0" w:tplc="7286EDB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49AD3717"/>
    <w:multiLevelType w:val="hybridMultilevel"/>
    <w:tmpl w:val="881C24C6"/>
    <w:lvl w:ilvl="0" w:tplc="3A0A22DA">
      <w:start w:val="1"/>
      <w:numFmt w:val="bullet"/>
      <w:lvlText w:val="-"/>
      <w:lvlJc w:val="left"/>
      <w:pPr>
        <w:ind w:left="720" w:hanging="360"/>
      </w:pPr>
      <w:rPr>
        <w:rFonts w:ascii="CIDFont+F2" w:eastAsiaTheme="minorHAnsi" w:hAnsi="CIDFont+F2"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A241F8"/>
    <w:multiLevelType w:val="hybridMultilevel"/>
    <w:tmpl w:val="E4566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DE2718"/>
    <w:multiLevelType w:val="hybridMultilevel"/>
    <w:tmpl w:val="A822C3D8"/>
    <w:lvl w:ilvl="0" w:tplc="B70832F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7E23D99"/>
    <w:multiLevelType w:val="hybridMultilevel"/>
    <w:tmpl w:val="302E9AE6"/>
    <w:lvl w:ilvl="0" w:tplc="BFEC4E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59E3CC4"/>
    <w:multiLevelType w:val="hybridMultilevel"/>
    <w:tmpl w:val="B2C47CAA"/>
    <w:lvl w:ilvl="0" w:tplc="3A0A22DA">
      <w:start w:val="1"/>
      <w:numFmt w:val="bullet"/>
      <w:lvlText w:val="-"/>
      <w:lvlJc w:val="left"/>
      <w:pPr>
        <w:ind w:left="1146" w:hanging="360"/>
      </w:pPr>
      <w:rPr>
        <w:rFonts w:ascii="CIDFont+F2" w:eastAsiaTheme="minorHAnsi" w:hAnsi="CIDFont+F2" w:cs="CIDFont+F2"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69885C09"/>
    <w:multiLevelType w:val="hybridMultilevel"/>
    <w:tmpl w:val="40102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E4D4364"/>
    <w:multiLevelType w:val="hybridMultilevel"/>
    <w:tmpl w:val="70AA9346"/>
    <w:lvl w:ilvl="0" w:tplc="ACD26F82">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EC4EAD"/>
    <w:multiLevelType w:val="hybridMultilevel"/>
    <w:tmpl w:val="81589D3A"/>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4"/>
  </w:num>
  <w:num w:numId="2">
    <w:abstractNumId w:val="11"/>
  </w:num>
  <w:num w:numId="3">
    <w:abstractNumId w:val="7"/>
  </w:num>
  <w:num w:numId="4">
    <w:abstractNumId w:val="4"/>
  </w:num>
  <w:num w:numId="5">
    <w:abstractNumId w:val="8"/>
  </w:num>
  <w:num w:numId="6">
    <w:abstractNumId w:val="0"/>
  </w:num>
  <w:num w:numId="7">
    <w:abstractNumId w:val="1"/>
  </w:num>
  <w:num w:numId="8">
    <w:abstractNumId w:val="12"/>
  </w:num>
  <w:num w:numId="9">
    <w:abstractNumId w:val="6"/>
  </w:num>
  <w:num w:numId="10">
    <w:abstractNumId w:val="10"/>
  </w:num>
  <w:num w:numId="11">
    <w:abstractNumId w:val="3"/>
  </w:num>
  <w:num w:numId="12">
    <w:abstractNumId w:val="15"/>
  </w:num>
  <w:num w:numId="13">
    <w:abstractNumId w:val="2"/>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C2"/>
    <w:rsid w:val="00066E53"/>
    <w:rsid w:val="000769CD"/>
    <w:rsid w:val="00162873"/>
    <w:rsid w:val="002702F3"/>
    <w:rsid w:val="00284555"/>
    <w:rsid w:val="00290472"/>
    <w:rsid w:val="002A748A"/>
    <w:rsid w:val="0036288B"/>
    <w:rsid w:val="00444794"/>
    <w:rsid w:val="004742D8"/>
    <w:rsid w:val="004F4D21"/>
    <w:rsid w:val="006237CF"/>
    <w:rsid w:val="00741A20"/>
    <w:rsid w:val="007B760B"/>
    <w:rsid w:val="007E6648"/>
    <w:rsid w:val="008853AF"/>
    <w:rsid w:val="00894652"/>
    <w:rsid w:val="009511A0"/>
    <w:rsid w:val="00A97D9F"/>
    <w:rsid w:val="00AA457E"/>
    <w:rsid w:val="00AF57B7"/>
    <w:rsid w:val="00BB46E1"/>
    <w:rsid w:val="00C24BFF"/>
    <w:rsid w:val="00C35F29"/>
    <w:rsid w:val="00C40624"/>
    <w:rsid w:val="00CE4795"/>
    <w:rsid w:val="00D515C2"/>
    <w:rsid w:val="00DE120A"/>
    <w:rsid w:val="00F04A42"/>
    <w:rsid w:val="00F2645F"/>
    <w:rsid w:val="00FA5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4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4794"/>
    <w:pPr>
      <w:ind w:left="720"/>
      <w:contextualSpacing/>
    </w:pPr>
  </w:style>
  <w:style w:type="character" w:styleId="Lienhypertexte">
    <w:name w:val="Hyperlink"/>
    <w:basedOn w:val="Policepardfaut"/>
    <w:uiPriority w:val="99"/>
    <w:unhideWhenUsed/>
    <w:rsid w:val="004F4D21"/>
    <w:rPr>
      <w:color w:val="0000FF" w:themeColor="hyperlink"/>
      <w:u w:val="single"/>
    </w:rPr>
  </w:style>
  <w:style w:type="paragraph" w:styleId="En-tte">
    <w:name w:val="header"/>
    <w:basedOn w:val="Normal"/>
    <w:link w:val="En-tteCar"/>
    <w:uiPriority w:val="99"/>
    <w:unhideWhenUsed/>
    <w:rsid w:val="00AF57B7"/>
    <w:pPr>
      <w:tabs>
        <w:tab w:val="center" w:pos="4536"/>
        <w:tab w:val="right" w:pos="9072"/>
      </w:tabs>
      <w:spacing w:after="0" w:line="240" w:lineRule="auto"/>
    </w:pPr>
  </w:style>
  <w:style w:type="character" w:customStyle="1" w:styleId="En-tteCar">
    <w:name w:val="En-tête Car"/>
    <w:basedOn w:val="Policepardfaut"/>
    <w:link w:val="En-tte"/>
    <w:uiPriority w:val="99"/>
    <w:rsid w:val="00AF57B7"/>
  </w:style>
  <w:style w:type="paragraph" w:styleId="Pieddepage">
    <w:name w:val="footer"/>
    <w:basedOn w:val="Normal"/>
    <w:link w:val="PieddepageCar"/>
    <w:uiPriority w:val="99"/>
    <w:unhideWhenUsed/>
    <w:rsid w:val="00AF57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57B7"/>
  </w:style>
  <w:style w:type="paragraph" w:styleId="Textedebulles">
    <w:name w:val="Balloon Text"/>
    <w:basedOn w:val="Normal"/>
    <w:link w:val="TextedebullesCar"/>
    <w:uiPriority w:val="99"/>
    <w:semiHidden/>
    <w:unhideWhenUsed/>
    <w:rsid w:val="00AF57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4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4794"/>
    <w:pPr>
      <w:ind w:left="720"/>
      <w:contextualSpacing/>
    </w:pPr>
  </w:style>
  <w:style w:type="character" w:styleId="Lienhypertexte">
    <w:name w:val="Hyperlink"/>
    <w:basedOn w:val="Policepardfaut"/>
    <w:uiPriority w:val="99"/>
    <w:unhideWhenUsed/>
    <w:rsid w:val="004F4D21"/>
    <w:rPr>
      <w:color w:val="0000FF" w:themeColor="hyperlink"/>
      <w:u w:val="single"/>
    </w:rPr>
  </w:style>
  <w:style w:type="paragraph" w:styleId="En-tte">
    <w:name w:val="header"/>
    <w:basedOn w:val="Normal"/>
    <w:link w:val="En-tteCar"/>
    <w:uiPriority w:val="99"/>
    <w:unhideWhenUsed/>
    <w:rsid w:val="00AF57B7"/>
    <w:pPr>
      <w:tabs>
        <w:tab w:val="center" w:pos="4536"/>
        <w:tab w:val="right" w:pos="9072"/>
      </w:tabs>
      <w:spacing w:after="0" w:line="240" w:lineRule="auto"/>
    </w:pPr>
  </w:style>
  <w:style w:type="character" w:customStyle="1" w:styleId="En-tteCar">
    <w:name w:val="En-tête Car"/>
    <w:basedOn w:val="Policepardfaut"/>
    <w:link w:val="En-tte"/>
    <w:uiPriority w:val="99"/>
    <w:rsid w:val="00AF57B7"/>
  </w:style>
  <w:style w:type="paragraph" w:styleId="Pieddepage">
    <w:name w:val="footer"/>
    <w:basedOn w:val="Normal"/>
    <w:link w:val="PieddepageCar"/>
    <w:uiPriority w:val="99"/>
    <w:unhideWhenUsed/>
    <w:rsid w:val="00AF57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57B7"/>
  </w:style>
  <w:style w:type="paragraph" w:styleId="Textedebulles">
    <w:name w:val="Balloon Text"/>
    <w:basedOn w:val="Normal"/>
    <w:link w:val="TextedebullesCar"/>
    <w:uiPriority w:val="99"/>
    <w:semiHidden/>
    <w:unhideWhenUsed/>
    <w:rsid w:val="00AF57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k.kermeur@assurance-maladi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12</Pages>
  <Words>4217</Words>
  <Characters>23194</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27357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 VANESSA (CPAM ILLE et VILAINE)</dc:creator>
  <cp:lastModifiedBy>KERMEUR FRANCK (CPAM COTES-D'ARMOR)</cp:lastModifiedBy>
  <cp:revision>9</cp:revision>
  <dcterms:created xsi:type="dcterms:W3CDTF">2021-04-21T11:36:00Z</dcterms:created>
  <dcterms:modified xsi:type="dcterms:W3CDTF">2021-05-04T07:35:00Z</dcterms:modified>
</cp:coreProperties>
</file>